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68"/>
        <w:gridCol w:w="492"/>
      </w:tblGrid>
      <w:tr w:rsidR="00CC24EE" w:rsidRPr="00CC24EE" w14:paraId="085C0BE6" w14:textId="77777777" w:rsidTr="00CC24EE">
        <w:trPr>
          <w:tblCellSpacing w:w="0" w:type="dxa"/>
        </w:trPr>
        <w:tc>
          <w:tcPr>
            <w:tcW w:w="4737"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868"/>
            </w:tblGrid>
            <w:tr w:rsidR="00CC24EE" w:rsidRPr="00CC24EE" w14:paraId="654C9903" w14:textId="77777777">
              <w:trPr>
                <w:tblCellSpacing w:w="0" w:type="dxa"/>
              </w:trPr>
              <w:tc>
                <w:tcPr>
                  <w:tcW w:w="0" w:type="auto"/>
                  <w:vAlign w:val="center"/>
                  <w:hideMark/>
                </w:tcPr>
                <w:p w14:paraId="3AE80ED6" w14:textId="77777777" w:rsidR="0050584F" w:rsidRDefault="00CC24EE" w:rsidP="004A369C">
                  <w:pPr>
                    <w:spacing w:after="0" w:line="240" w:lineRule="auto"/>
                    <w:rPr>
                      <w:rFonts w:ascii="Arial" w:eastAsia="Times New Roman" w:hAnsi="Arial" w:cs="Arial"/>
                      <w:color w:val="444444"/>
                      <w:kern w:val="0"/>
                      <w:sz w:val="20"/>
                      <w:szCs w:val="20"/>
                      <w14:ligatures w14:val="none"/>
                    </w:rPr>
                  </w:pPr>
                  <w:r w:rsidRPr="00CC24EE">
                    <w:rPr>
                      <w:rFonts w:ascii="Arial" w:eastAsia="Times New Roman" w:hAnsi="Arial" w:cs="Arial"/>
                      <w:b/>
                      <w:bCs/>
                      <w:color w:val="444444"/>
                      <w:kern w:val="0"/>
                      <w:sz w:val="20"/>
                      <w:szCs w:val="20"/>
                      <w14:ligatures w14:val="none"/>
                    </w:rPr>
                    <w:t>Title of proposed Study Group:</w:t>
                  </w:r>
                  <w:r w:rsidRPr="00CC24EE">
                    <w:rPr>
                      <w:rFonts w:ascii="Arial" w:eastAsia="Times New Roman" w:hAnsi="Arial" w:cs="Arial"/>
                      <w:color w:val="444444"/>
                      <w:kern w:val="0"/>
                      <w:sz w:val="20"/>
                      <w:szCs w:val="20"/>
                      <w14:ligatures w14:val="none"/>
                    </w:rPr>
                    <w:br/>
                    <w:t>The Population Taboo</w:t>
                  </w:r>
                  <w:r w:rsidRPr="00CC24EE">
                    <w:rPr>
                      <w:rFonts w:ascii="Arial" w:eastAsia="Times New Roman" w:hAnsi="Arial" w:cs="Arial"/>
                      <w:color w:val="444444"/>
                      <w:kern w:val="0"/>
                      <w:sz w:val="20"/>
                      <w:szCs w:val="20"/>
                      <w14:ligatures w14:val="none"/>
                    </w:rPr>
                    <w:br/>
                  </w:r>
                  <w:r w:rsidRPr="00CC24EE">
                    <w:rPr>
                      <w:rFonts w:ascii="Arial" w:eastAsia="Times New Roman" w:hAnsi="Arial" w:cs="Arial"/>
                      <w:color w:val="444444"/>
                      <w:kern w:val="0"/>
                      <w:sz w:val="20"/>
                      <w:szCs w:val="20"/>
                      <w14:ligatures w14:val="none"/>
                    </w:rPr>
                    <w:br/>
                  </w:r>
                  <w:r w:rsidRPr="00CC24EE">
                    <w:rPr>
                      <w:rFonts w:ascii="Arial" w:eastAsia="Times New Roman" w:hAnsi="Arial" w:cs="Arial"/>
                      <w:b/>
                      <w:bCs/>
                      <w:color w:val="444444"/>
                      <w:kern w:val="0"/>
                      <w:sz w:val="20"/>
                      <w:szCs w:val="20"/>
                      <w14:ligatures w14:val="none"/>
                    </w:rPr>
                    <w:t>Name, email and phone number of Facilitator(s):</w:t>
                  </w:r>
                  <w:r w:rsidRPr="00CC24EE">
                    <w:rPr>
                      <w:rFonts w:ascii="Arial" w:eastAsia="Times New Roman" w:hAnsi="Arial" w:cs="Arial"/>
                      <w:color w:val="444444"/>
                      <w:kern w:val="0"/>
                      <w:sz w:val="20"/>
                      <w:szCs w:val="20"/>
                      <w14:ligatures w14:val="none"/>
                    </w:rPr>
                    <w:br/>
                    <w:t>Max Kummerow</w:t>
                  </w:r>
                  <w:r w:rsidRPr="00CC24EE">
                    <w:rPr>
                      <w:rFonts w:ascii="Arial" w:eastAsia="Times New Roman" w:hAnsi="Arial" w:cs="Arial"/>
                      <w:color w:val="444444"/>
                      <w:kern w:val="0"/>
                      <w:sz w:val="20"/>
                      <w:szCs w:val="20"/>
                      <w14:ligatures w14:val="none"/>
                    </w:rPr>
                    <w:br/>
                  </w:r>
                  <w:hyperlink r:id="rId5" w:tgtFrame="_blank" w:history="1">
                    <w:r w:rsidRPr="00CC24EE">
                      <w:rPr>
                        <w:rFonts w:ascii="Arial" w:eastAsia="Times New Roman" w:hAnsi="Arial" w:cs="Arial"/>
                        <w:color w:val="196AD4"/>
                        <w:kern w:val="0"/>
                        <w:sz w:val="20"/>
                        <w:szCs w:val="20"/>
                        <w:u w:val="single"/>
                        <w14:ligatures w14:val="none"/>
                      </w:rPr>
                      <w:t>maxkummerow@yahoo.com</w:t>
                    </w:r>
                  </w:hyperlink>
                  <w:r w:rsidRPr="00CC24EE">
                    <w:rPr>
                      <w:rFonts w:ascii="Arial" w:eastAsia="Times New Roman" w:hAnsi="Arial" w:cs="Arial"/>
                      <w:color w:val="444444"/>
                      <w:kern w:val="0"/>
                      <w:sz w:val="20"/>
                      <w:szCs w:val="20"/>
                      <w14:ligatures w14:val="none"/>
                    </w:rPr>
                    <w:br/>
                    <w:t>217 722 6304</w:t>
                  </w:r>
                  <w:r w:rsidRPr="00CC24EE">
                    <w:rPr>
                      <w:rFonts w:ascii="Arial" w:eastAsia="Times New Roman" w:hAnsi="Arial" w:cs="Arial"/>
                      <w:color w:val="444444"/>
                      <w:kern w:val="0"/>
                      <w:sz w:val="20"/>
                      <w:szCs w:val="20"/>
                      <w14:ligatures w14:val="none"/>
                    </w:rPr>
                    <w:br/>
                  </w:r>
                  <w:r>
                    <w:rPr>
                      <w:rFonts w:ascii="Arial" w:eastAsia="Times New Roman" w:hAnsi="Arial" w:cs="Arial"/>
                      <w:color w:val="444444"/>
                      <w:kern w:val="0"/>
                      <w:sz w:val="20"/>
                      <w:szCs w:val="20"/>
                      <w14:ligatures w14:val="none"/>
                    </w:rPr>
                    <w:t>Meeting time and place</w:t>
                  </w:r>
                  <w:r w:rsidR="00943895">
                    <w:rPr>
                      <w:rFonts w:ascii="Arial" w:eastAsia="Times New Roman" w:hAnsi="Arial" w:cs="Arial"/>
                      <w:color w:val="444444"/>
                      <w:kern w:val="0"/>
                      <w:sz w:val="20"/>
                      <w:szCs w:val="20"/>
                      <w14:ligatures w14:val="none"/>
                    </w:rPr>
                    <w:t xml:space="preserve"> listed as: Olli </w:t>
                  </w:r>
                  <w:r w:rsidR="0050584F">
                    <w:rPr>
                      <w:rFonts w:ascii="Arial" w:eastAsia="Times New Roman" w:hAnsi="Arial" w:cs="Arial"/>
                      <w:color w:val="444444"/>
                      <w:kern w:val="0"/>
                      <w:sz w:val="20"/>
                      <w:szCs w:val="20"/>
                      <w14:ligatures w14:val="none"/>
                    </w:rPr>
                    <w:t xml:space="preserve">Orange Classroom </w:t>
                  </w:r>
                  <w:r w:rsidR="00943895">
                    <w:rPr>
                      <w:rFonts w:ascii="Arial" w:eastAsia="Times New Roman" w:hAnsi="Arial" w:cs="Arial"/>
                      <w:color w:val="444444"/>
                      <w:kern w:val="0"/>
                      <w:sz w:val="20"/>
                      <w:szCs w:val="20"/>
                      <w14:ligatures w14:val="none"/>
                    </w:rPr>
                    <w:t xml:space="preserve">and via Zoom. 10-11:30 am Mondays. </w:t>
                  </w:r>
                </w:p>
                <w:p w14:paraId="2B918F46" w14:textId="77777777" w:rsidR="0050584F" w:rsidRDefault="0050584F" w:rsidP="004A369C">
                  <w:pPr>
                    <w:spacing w:after="0" w:line="240" w:lineRule="auto"/>
                    <w:rPr>
                      <w:rFonts w:ascii="Arial" w:eastAsia="Times New Roman" w:hAnsi="Arial" w:cs="Arial"/>
                      <w:color w:val="444444"/>
                      <w:kern w:val="0"/>
                      <w:sz w:val="20"/>
                      <w:szCs w:val="20"/>
                      <w14:ligatures w14:val="none"/>
                    </w:rPr>
                  </w:pPr>
                </w:p>
                <w:p w14:paraId="56C55FD2" w14:textId="3F2C5045" w:rsidR="00943895" w:rsidRDefault="00943895" w:rsidP="004A369C">
                  <w:pPr>
                    <w:spacing w:after="0" w:line="240" w:lineRule="auto"/>
                    <w:rPr>
                      <w:rFonts w:ascii="Arial" w:eastAsia="Times New Roman" w:hAnsi="Arial" w:cs="Arial"/>
                      <w:b/>
                      <w:bCs/>
                      <w:color w:val="444444"/>
                      <w:kern w:val="0"/>
                      <w:sz w:val="20"/>
                      <w:szCs w:val="20"/>
                      <w14:ligatures w14:val="none"/>
                    </w:rPr>
                  </w:pPr>
                  <w:r>
                    <w:rPr>
                      <w:rFonts w:ascii="Arial" w:eastAsia="Times New Roman" w:hAnsi="Arial" w:cs="Arial"/>
                      <w:color w:val="444444"/>
                      <w:kern w:val="0"/>
                      <w:sz w:val="20"/>
                      <w:szCs w:val="20"/>
                      <w14:ligatures w14:val="none"/>
                    </w:rPr>
                    <w:t>I’ll be out of town 27</w:t>
                  </w:r>
                  <w:r w:rsidRPr="00943895">
                    <w:rPr>
                      <w:rFonts w:ascii="Arial" w:eastAsia="Times New Roman" w:hAnsi="Arial" w:cs="Arial"/>
                      <w:color w:val="444444"/>
                      <w:kern w:val="0"/>
                      <w:sz w:val="20"/>
                      <w:szCs w:val="20"/>
                      <w:vertAlign w:val="superscript"/>
                      <w14:ligatures w14:val="none"/>
                    </w:rPr>
                    <w:t>th</w:t>
                  </w:r>
                  <w:r w:rsidRPr="00943895">
                    <w:rPr>
                      <w:rFonts w:ascii="Arial" w:eastAsia="Times New Roman" w:hAnsi="Arial" w:cs="Arial"/>
                      <w:b/>
                      <w:bCs/>
                      <w:color w:val="444444"/>
                      <w:kern w:val="0"/>
                      <w:sz w:val="20"/>
                      <w:szCs w:val="20"/>
                      <w14:ligatures w14:val="none"/>
                    </w:rPr>
                    <w:t>. Propose</w:t>
                  </w:r>
                  <w:r>
                    <w:rPr>
                      <w:rFonts w:ascii="Arial" w:eastAsia="Times New Roman" w:hAnsi="Arial" w:cs="Arial"/>
                      <w:color w:val="444444"/>
                      <w:kern w:val="0"/>
                      <w:sz w:val="20"/>
                      <w:szCs w:val="20"/>
                      <w14:ligatures w14:val="none"/>
                    </w:rPr>
                    <w:t xml:space="preserve"> </w:t>
                  </w:r>
                  <w:r w:rsidRPr="00943895">
                    <w:rPr>
                      <w:rFonts w:ascii="Arial" w:eastAsia="Times New Roman" w:hAnsi="Arial" w:cs="Arial"/>
                      <w:b/>
                      <w:bCs/>
                      <w:color w:val="444444"/>
                      <w:kern w:val="0"/>
                      <w:sz w:val="20"/>
                      <w:szCs w:val="20"/>
                      <w14:ligatures w14:val="none"/>
                    </w:rPr>
                    <w:t>four session discussion, 11/6, 11/20, 12/4, 12/11</w:t>
                  </w:r>
                </w:p>
                <w:p w14:paraId="637762E2" w14:textId="77777777" w:rsidR="0050584F" w:rsidRDefault="0050584F" w:rsidP="004A369C">
                  <w:pPr>
                    <w:spacing w:after="0" w:line="240" w:lineRule="auto"/>
                    <w:rPr>
                      <w:rFonts w:ascii="Arial" w:eastAsia="Times New Roman" w:hAnsi="Arial" w:cs="Arial"/>
                      <w:b/>
                      <w:bCs/>
                      <w:color w:val="444444"/>
                      <w:kern w:val="0"/>
                      <w:sz w:val="20"/>
                      <w:szCs w:val="20"/>
                      <w14:ligatures w14:val="none"/>
                    </w:rPr>
                  </w:pPr>
                </w:p>
                <w:p w14:paraId="0EFEA237" w14:textId="77777777" w:rsidR="00B3549D" w:rsidRDefault="00CC24EE" w:rsidP="004A369C">
                  <w:pPr>
                    <w:spacing w:after="0" w:line="240" w:lineRule="auto"/>
                    <w:rPr>
                      <w:rFonts w:ascii="Arial" w:eastAsia="Times New Roman" w:hAnsi="Arial" w:cs="Arial"/>
                      <w:b/>
                      <w:bCs/>
                      <w:color w:val="444444"/>
                      <w:kern w:val="0"/>
                      <w:sz w:val="20"/>
                      <w:szCs w:val="20"/>
                      <w14:ligatures w14:val="none"/>
                    </w:rPr>
                  </w:pPr>
                  <w:r w:rsidRPr="00CC24EE">
                    <w:rPr>
                      <w:rFonts w:ascii="Arial" w:eastAsia="Times New Roman" w:hAnsi="Arial" w:cs="Arial"/>
                      <w:b/>
                      <w:bCs/>
                      <w:color w:val="444444"/>
                      <w:kern w:val="0"/>
                      <w:sz w:val="20"/>
                      <w:szCs w:val="20"/>
                      <w14:ligatures w14:val="none"/>
                    </w:rPr>
                    <w:t xml:space="preserve">Brief Description of Study Group </w:t>
                  </w:r>
                </w:p>
                <w:p w14:paraId="2549B8B9" w14:textId="0C360230" w:rsidR="00943895" w:rsidRDefault="00CC24EE" w:rsidP="004A369C">
                  <w:pPr>
                    <w:spacing w:after="0" w:line="240" w:lineRule="auto"/>
                    <w:rPr>
                      <w:rFonts w:ascii="Arial" w:eastAsia="Times New Roman" w:hAnsi="Arial" w:cs="Arial"/>
                      <w:b/>
                      <w:bCs/>
                      <w:color w:val="444444"/>
                      <w:kern w:val="0"/>
                      <w:sz w:val="20"/>
                      <w:szCs w:val="20"/>
                      <w14:ligatures w14:val="none"/>
                    </w:rPr>
                  </w:pPr>
                  <w:r w:rsidRPr="00CC24EE">
                    <w:rPr>
                      <w:rFonts w:ascii="Arial" w:eastAsia="Times New Roman" w:hAnsi="Arial" w:cs="Arial"/>
                      <w:color w:val="444444"/>
                      <w:kern w:val="0"/>
                      <w:sz w:val="20"/>
                      <w:szCs w:val="20"/>
                      <w14:ligatures w14:val="none"/>
                    </w:rPr>
                    <w:br/>
                    <w:t>In 1970 there was support across the political spectrum for cutting population growth rates. By 2000, discussion of population had been pushed off the world agenda, in part due to the toxicity of the abortion debate. Between 1974 and 2022 world population doubled from 4 to 8 billion. Why did ending population growth become demonized, how to put completing the world fertility transition back on the world's agenda?</w:t>
                  </w:r>
                  <w:r w:rsidRPr="00CC24EE">
                    <w:rPr>
                      <w:rFonts w:ascii="Arial" w:eastAsia="Times New Roman" w:hAnsi="Arial" w:cs="Arial"/>
                      <w:color w:val="444444"/>
                      <w:kern w:val="0"/>
                      <w:sz w:val="20"/>
                      <w:szCs w:val="20"/>
                      <w14:ligatures w14:val="none"/>
                    </w:rPr>
                    <w:br/>
                  </w:r>
                </w:p>
                <w:p w14:paraId="421C7447" w14:textId="6D27A74A" w:rsidR="00CC24EE" w:rsidRDefault="00CC24EE" w:rsidP="004A369C">
                  <w:pPr>
                    <w:spacing w:after="0" w:line="240" w:lineRule="auto"/>
                    <w:rPr>
                      <w:rFonts w:ascii="Arial" w:eastAsia="Times New Roman" w:hAnsi="Arial" w:cs="Arial"/>
                      <w:b/>
                      <w:bCs/>
                      <w:color w:val="444444"/>
                      <w:kern w:val="0"/>
                      <w:sz w:val="20"/>
                      <w:szCs w:val="20"/>
                      <w14:ligatures w14:val="none"/>
                    </w:rPr>
                  </w:pPr>
                  <w:r w:rsidRPr="00CC24EE">
                    <w:rPr>
                      <w:rFonts w:ascii="Arial" w:eastAsia="Times New Roman" w:hAnsi="Arial" w:cs="Arial"/>
                      <w:b/>
                      <w:bCs/>
                      <w:color w:val="444444"/>
                      <w:kern w:val="0"/>
                      <w:sz w:val="20"/>
                      <w:szCs w:val="20"/>
                      <w14:ligatures w14:val="none"/>
                    </w:rPr>
                    <w:t>Suggested topics for each session</w:t>
                  </w:r>
                </w:p>
                <w:p w14:paraId="2C08C5E5" w14:textId="77777777" w:rsidR="00D27201" w:rsidRDefault="00D27201" w:rsidP="00D27201">
                  <w:pPr>
                    <w:spacing w:after="0" w:line="240" w:lineRule="auto"/>
                    <w:rPr>
                      <w:rFonts w:ascii="Arial" w:eastAsia="Times New Roman" w:hAnsi="Arial" w:cs="Arial"/>
                      <w:color w:val="444444"/>
                      <w:kern w:val="0"/>
                      <w:sz w:val="20"/>
                      <w:szCs w:val="20"/>
                      <w14:ligatures w14:val="none"/>
                    </w:rPr>
                  </w:pPr>
                </w:p>
                <w:p w14:paraId="40DA4A66" w14:textId="5684F0F4" w:rsidR="00CC24EE" w:rsidRPr="00D27201" w:rsidRDefault="00D27201" w:rsidP="00D27201">
                  <w:pPr>
                    <w:spacing w:after="0" w:line="240" w:lineRule="auto"/>
                    <w:rPr>
                      <w:rFonts w:ascii="Arial" w:eastAsia="Times New Roman" w:hAnsi="Arial" w:cs="Arial"/>
                      <w:color w:val="444444"/>
                      <w:kern w:val="0"/>
                      <w:sz w:val="20"/>
                      <w:szCs w:val="20"/>
                      <w14:ligatures w14:val="none"/>
                    </w:rPr>
                  </w:pPr>
                  <w:r>
                    <w:rPr>
                      <w:rFonts w:ascii="Arial" w:eastAsia="Times New Roman" w:hAnsi="Arial" w:cs="Arial"/>
                      <w:color w:val="444444"/>
                      <w:kern w:val="0"/>
                      <w:sz w:val="20"/>
                      <w:szCs w:val="20"/>
                      <w14:ligatures w14:val="none"/>
                    </w:rPr>
                    <w:t xml:space="preserve">1, </w:t>
                  </w:r>
                  <w:r w:rsidR="00CC24EE" w:rsidRPr="00D27201">
                    <w:rPr>
                      <w:rFonts w:ascii="Arial" w:eastAsia="Times New Roman" w:hAnsi="Arial" w:cs="Arial"/>
                      <w:color w:val="444444"/>
                      <w:kern w:val="0"/>
                      <w:sz w:val="20"/>
                      <w:szCs w:val="20"/>
                      <w14:ligatures w14:val="none"/>
                    </w:rPr>
                    <w:t xml:space="preserve">UN and World Bank population and fertility statistics. Why </w:t>
                  </w:r>
                  <w:r w:rsidR="00943895" w:rsidRPr="00D27201">
                    <w:rPr>
                      <w:rFonts w:ascii="Arial" w:eastAsia="Times New Roman" w:hAnsi="Arial" w:cs="Arial"/>
                      <w:color w:val="444444"/>
                      <w:kern w:val="0"/>
                      <w:sz w:val="20"/>
                      <w:szCs w:val="20"/>
                      <w14:ligatures w14:val="none"/>
                    </w:rPr>
                    <w:t xml:space="preserve">did </w:t>
                  </w:r>
                  <w:r w:rsidR="00CC24EE" w:rsidRPr="00D27201">
                    <w:rPr>
                      <w:rFonts w:ascii="Arial" w:eastAsia="Times New Roman" w:hAnsi="Arial" w:cs="Arial"/>
                      <w:color w:val="444444"/>
                      <w:kern w:val="0"/>
                      <w:sz w:val="20"/>
                      <w:szCs w:val="20"/>
                      <w14:ligatures w14:val="none"/>
                    </w:rPr>
                    <w:t>support for fertility decline</w:t>
                  </w:r>
                  <w:r w:rsidR="00943895" w:rsidRPr="00D27201">
                    <w:rPr>
                      <w:rFonts w:ascii="Arial" w:eastAsia="Times New Roman" w:hAnsi="Arial" w:cs="Arial"/>
                      <w:color w:val="444444"/>
                      <w:kern w:val="0"/>
                      <w:sz w:val="20"/>
                      <w:szCs w:val="20"/>
                      <w14:ligatures w14:val="none"/>
                    </w:rPr>
                    <w:t xml:space="preserve"> peak in the 1970s and then fade and become toxic by 2000</w:t>
                  </w:r>
                  <w:r w:rsidR="00CC24EE" w:rsidRPr="00D27201">
                    <w:rPr>
                      <w:rFonts w:ascii="Arial" w:eastAsia="Times New Roman" w:hAnsi="Arial" w:cs="Arial"/>
                      <w:color w:val="444444"/>
                      <w:kern w:val="0"/>
                      <w:sz w:val="20"/>
                      <w:szCs w:val="20"/>
                      <w14:ligatures w14:val="none"/>
                    </w:rPr>
                    <w:t>?</w:t>
                  </w:r>
                  <w:r w:rsidRPr="00CC24EE">
                    <w:rPr>
                      <w:rFonts w:ascii="Times New Roman" w:eastAsia="Times New Roman" w:hAnsi="Times New Roman" w:cs="Times New Roman"/>
                      <w:kern w:val="0"/>
                      <w:sz w:val="24"/>
                      <w:szCs w:val="24"/>
                      <w14:ligatures w14:val="none"/>
                    </w:rPr>
                    <w:t xml:space="preserve"> The Roe v Wade backlash and other factors that made talking about population toxic. Links to backlash against equality for women and rise of the neo-conservative movement.</w:t>
                  </w:r>
                </w:p>
                <w:p w14:paraId="725C6DDA" w14:textId="77777777" w:rsidR="00D27201" w:rsidRPr="00D27201" w:rsidRDefault="00D27201" w:rsidP="00D27201">
                  <w:pPr>
                    <w:spacing w:after="0" w:line="240" w:lineRule="auto"/>
                    <w:rPr>
                      <w:rFonts w:ascii="Arial" w:eastAsia="Times New Roman" w:hAnsi="Arial" w:cs="Arial"/>
                      <w:color w:val="444444"/>
                      <w:kern w:val="0"/>
                      <w:sz w:val="20"/>
                      <w:szCs w:val="20"/>
                      <w14:ligatures w14:val="none"/>
                    </w:rPr>
                  </w:pPr>
                </w:p>
                <w:p w14:paraId="0025C71B" w14:textId="5D96D392" w:rsidR="00CC24EE" w:rsidRPr="00CC24EE" w:rsidRDefault="00CC24EE" w:rsidP="004A369C">
                  <w:pPr>
                    <w:spacing w:after="0" w:line="240" w:lineRule="auto"/>
                    <w:rPr>
                      <w:rFonts w:ascii="Arial" w:eastAsia="Times New Roman" w:hAnsi="Arial" w:cs="Arial"/>
                      <w:b/>
                      <w:bCs/>
                      <w:color w:val="444444"/>
                      <w:kern w:val="0"/>
                      <w:sz w:val="20"/>
                      <w:szCs w:val="20"/>
                      <w14:ligatures w14:val="none"/>
                    </w:rPr>
                  </w:pPr>
                  <w:r w:rsidRPr="00CC24EE">
                    <w:rPr>
                      <w:rFonts w:ascii="Arial" w:eastAsia="Times New Roman" w:hAnsi="Arial" w:cs="Arial"/>
                      <w:color w:val="444444"/>
                      <w:kern w:val="0"/>
                      <w:sz w:val="20"/>
                      <w:szCs w:val="20"/>
                      <w14:ligatures w14:val="none"/>
                    </w:rPr>
                    <w:t xml:space="preserve">2. Fertility decline by decade that halved world fertility rates 1970-2010 (from </w:t>
                  </w:r>
                  <w:r w:rsidR="00943895">
                    <w:rPr>
                      <w:rFonts w:ascii="Arial" w:eastAsia="Times New Roman" w:hAnsi="Arial" w:cs="Arial"/>
                      <w:color w:val="444444"/>
                      <w:kern w:val="0"/>
                      <w:sz w:val="20"/>
                      <w:szCs w:val="20"/>
                      <w14:ligatures w14:val="none"/>
                    </w:rPr>
                    <w:t>4.7</w:t>
                  </w:r>
                  <w:r w:rsidRPr="00CC24EE">
                    <w:rPr>
                      <w:rFonts w:ascii="Arial" w:eastAsia="Times New Roman" w:hAnsi="Arial" w:cs="Arial"/>
                      <w:color w:val="444444"/>
                      <w:kern w:val="0"/>
                      <w:sz w:val="20"/>
                      <w:szCs w:val="20"/>
                      <w14:ligatures w14:val="none"/>
                    </w:rPr>
                    <w:t xml:space="preserve"> to 2.</w:t>
                  </w:r>
                  <w:r w:rsidR="00943895">
                    <w:rPr>
                      <w:rFonts w:ascii="Arial" w:eastAsia="Times New Roman" w:hAnsi="Arial" w:cs="Arial"/>
                      <w:color w:val="444444"/>
                      <w:kern w:val="0"/>
                      <w:sz w:val="20"/>
                      <w:szCs w:val="20"/>
                      <w14:ligatures w14:val="none"/>
                    </w:rPr>
                    <w:t>3</w:t>
                  </w:r>
                  <w:r w:rsidRPr="00CC24EE">
                    <w:rPr>
                      <w:rFonts w:ascii="Arial" w:eastAsia="Times New Roman" w:hAnsi="Arial" w:cs="Arial"/>
                      <w:color w:val="444444"/>
                      <w:kern w:val="0"/>
                      <w:sz w:val="20"/>
                      <w:szCs w:val="20"/>
                      <w14:ligatures w14:val="none"/>
                    </w:rPr>
                    <w:t>) and fertility divergence (currently &lt;1 (Korea) to &gt;6 children (Niger) per woman)</w:t>
                  </w:r>
                  <w:r w:rsidR="00D27201">
                    <w:rPr>
                      <w:rFonts w:ascii="Arial" w:eastAsia="Times New Roman" w:hAnsi="Arial" w:cs="Arial"/>
                      <w:color w:val="444444"/>
                      <w:kern w:val="0"/>
                      <w:sz w:val="20"/>
                      <w:szCs w:val="20"/>
                      <w14:ligatures w14:val="none"/>
                    </w:rPr>
                    <w:t>. What made fertility decline even when abandoned by the UN, governments, foundations, and NGOs.</w:t>
                  </w:r>
                </w:p>
                <w:p w14:paraId="7A65EF51" w14:textId="76196DF6" w:rsidR="00D27201" w:rsidRDefault="00D27201" w:rsidP="004A369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Some good news from WDI statistics—people live longer, fewer babies die, and incomes rise when birthrates fall.</w:t>
                  </w:r>
                  <w:r w:rsidR="00CC24EE" w:rsidRPr="00CC24EE">
                    <w:rPr>
                      <w:rFonts w:ascii="Times New Roman" w:eastAsia="Times New Roman" w:hAnsi="Times New Roman" w:cs="Times New Roman"/>
                      <w:kern w:val="0"/>
                      <w:sz w:val="24"/>
                      <w:szCs w:val="24"/>
                      <w14:ligatures w14:val="none"/>
                    </w:rPr>
                    <w:br/>
                  </w:r>
                  <w:r w:rsidR="00CC24EE" w:rsidRPr="00CC24EE">
                    <w:rPr>
                      <w:rFonts w:ascii="Times New Roman" w:eastAsia="Times New Roman" w:hAnsi="Times New Roman" w:cs="Times New Roman"/>
                      <w:kern w:val="0"/>
                      <w:sz w:val="24"/>
                      <w:szCs w:val="24"/>
                      <w14:ligatures w14:val="none"/>
                    </w:rPr>
                    <w:br/>
                  </w:r>
                  <w:r>
                    <w:rPr>
                      <w:rFonts w:ascii="Times New Roman" w:eastAsia="Times New Roman" w:hAnsi="Times New Roman" w:cs="Times New Roman"/>
                      <w:kern w:val="0"/>
                      <w:sz w:val="24"/>
                      <w:szCs w:val="24"/>
                      <w14:ligatures w14:val="none"/>
                    </w:rPr>
                    <w:t xml:space="preserve">3. What we are up against. </w:t>
                  </w:r>
                  <w:r w:rsidR="00CC24EE" w:rsidRPr="00CC24EE">
                    <w:rPr>
                      <w:rFonts w:ascii="Times New Roman" w:eastAsia="Times New Roman" w:hAnsi="Times New Roman" w:cs="Times New Roman"/>
                      <w:kern w:val="0"/>
                      <w:sz w:val="24"/>
                      <w:szCs w:val="24"/>
                      <w14:ligatures w14:val="none"/>
                    </w:rPr>
                    <w:t>The Business/billionaire financed Republican public opinion project from 1934 to 2023. Was sustainable population collateral damage in the climate denial campaign?</w:t>
                  </w:r>
                  <w:r w:rsidR="00CC24EE" w:rsidRPr="00CC24EE">
                    <w:rPr>
                      <w:rFonts w:ascii="Times New Roman" w:eastAsia="Times New Roman" w:hAnsi="Times New Roman" w:cs="Times New Roman"/>
                      <w:kern w:val="0"/>
                      <w:sz w:val="24"/>
                      <w:szCs w:val="24"/>
                      <w14:ligatures w14:val="none"/>
                    </w:rPr>
                    <w:br/>
                  </w:r>
                </w:p>
                <w:p w14:paraId="14F26DD0" w14:textId="7F065BE5" w:rsidR="00943895" w:rsidRDefault="00D27201" w:rsidP="004A369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4.</w:t>
                  </w:r>
                  <w:r w:rsidR="00CC24EE" w:rsidRPr="00CC24EE">
                    <w:rPr>
                      <w:rFonts w:ascii="Times New Roman" w:eastAsia="Times New Roman" w:hAnsi="Times New Roman" w:cs="Times New Roman"/>
                      <w:kern w:val="0"/>
                      <w:sz w:val="24"/>
                      <w:szCs w:val="24"/>
                      <w14:ligatures w14:val="none"/>
                    </w:rPr>
                    <w:t xml:space="preserve"> Getting population back on the world's </w:t>
                  </w:r>
                  <w:r w:rsidR="00B3549D" w:rsidRPr="00CC24EE">
                    <w:rPr>
                      <w:rFonts w:ascii="Times New Roman" w:eastAsia="Times New Roman" w:hAnsi="Times New Roman" w:cs="Times New Roman"/>
                      <w:kern w:val="0"/>
                      <w:sz w:val="24"/>
                      <w:szCs w:val="24"/>
                      <w14:ligatures w14:val="none"/>
                    </w:rPr>
                    <w:t>agenda and</w:t>
                  </w:r>
                  <w:r>
                    <w:rPr>
                      <w:rFonts w:ascii="Times New Roman" w:eastAsia="Times New Roman" w:hAnsi="Times New Roman" w:cs="Times New Roman"/>
                      <w:kern w:val="0"/>
                      <w:sz w:val="24"/>
                      <w:szCs w:val="24"/>
                      <w14:ligatures w14:val="none"/>
                    </w:rPr>
                    <w:t xml:space="preserve"> finishing the global transition. W</w:t>
                  </w:r>
                  <w:r w:rsidR="00CC24EE" w:rsidRPr="00CC24EE">
                    <w:rPr>
                      <w:rFonts w:ascii="Times New Roman" w:eastAsia="Times New Roman" w:hAnsi="Times New Roman" w:cs="Times New Roman"/>
                      <w:kern w:val="0"/>
                      <w:sz w:val="24"/>
                      <w:szCs w:val="24"/>
                      <w14:ligatures w14:val="none"/>
                    </w:rPr>
                    <w:t>hy and how. Growth sabotages climate solutions. Growth plus climate will generate billions of refugees/migrants.</w:t>
                  </w:r>
                  <w:r>
                    <w:rPr>
                      <w:rFonts w:ascii="Times New Roman" w:eastAsia="Times New Roman" w:hAnsi="Times New Roman" w:cs="Times New Roman"/>
                      <w:kern w:val="0"/>
                      <w:sz w:val="24"/>
                      <w:szCs w:val="24"/>
                      <w14:ligatures w14:val="none"/>
                    </w:rPr>
                    <w:t xml:space="preserve"> Growth generates violence. </w:t>
                  </w:r>
                  <w:r w:rsidR="00CC24EE" w:rsidRPr="00CC24EE">
                    <w:rPr>
                      <w:rFonts w:ascii="Times New Roman" w:eastAsia="Times New Roman" w:hAnsi="Times New Roman" w:cs="Times New Roman"/>
                      <w:kern w:val="0"/>
                      <w:sz w:val="24"/>
                      <w:szCs w:val="24"/>
                      <w14:ligatures w14:val="none"/>
                    </w:rPr>
                    <w:t>Integrating it all, where from here?</w:t>
                  </w:r>
                  <w:r w:rsidR="00CC24EE" w:rsidRPr="00CC24EE">
                    <w:rPr>
                      <w:rFonts w:ascii="Times New Roman" w:eastAsia="Times New Roman" w:hAnsi="Times New Roman" w:cs="Times New Roman"/>
                      <w:kern w:val="0"/>
                      <w:sz w:val="24"/>
                      <w:szCs w:val="24"/>
                      <w14:ligatures w14:val="none"/>
                    </w:rPr>
                    <w:br/>
                  </w:r>
                  <w:r w:rsidR="00CC24EE" w:rsidRPr="00CC24EE">
                    <w:rPr>
                      <w:rFonts w:ascii="Times New Roman" w:eastAsia="Times New Roman" w:hAnsi="Times New Roman" w:cs="Times New Roman"/>
                      <w:kern w:val="0"/>
                      <w:sz w:val="24"/>
                      <w:szCs w:val="24"/>
                      <w14:ligatures w14:val="none"/>
                    </w:rPr>
                    <w:br/>
                  </w:r>
                  <w:r w:rsidR="00CC24EE" w:rsidRPr="00CC24EE">
                    <w:rPr>
                      <w:rFonts w:ascii="Times New Roman" w:eastAsia="Times New Roman" w:hAnsi="Times New Roman" w:cs="Times New Roman"/>
                      <w:b/>
                      <w:bCs/>
                      <w:kern w:val="0"/>
                      <w:sz w:val="24"/>
                      <w:szCs w:val="24"/>
                      <w14:ligatures w14:val="none"/>
                    </w:rPr>
                    <w:t>Reading materials and sources,</w:t>
                  </w:r>
                  <w:r w:rsidR="00CC24EE" w:rsidRPr="00CC24EE">
                    <w:rPr>
                      <w:rFonts w:ascii="Times New Roman" w:eastAsia="Times New Roman" w:hAnsi="Times New Roman" w:cs="Times New Roman"/>
                      <w:kern w:val="0"/>
                      <w:sz w:val="24"/>
                      <w:szCs w:val="24"/>
                      <w14:ligatures w14:val="none"/>
                    </w:rPr>
                    <w:br/>
                    <w:t>All optional but will deepen understanding to read</w:t>
                  </w:r>
                  <w:r>
                    <w:rPr>
                      <w:rFonts w:ascii="Times New Roman" w:eastAsia="Times New Roman" w:hAnsi="Times New Roman" w:cs="Times New Roman"/>
                      <w:kern w:val="0"/>
                      <w:sz w:val="24"/>
                      <w:szCs w:val="24"/>
                      <w14:ligatures w14:val="none"/>
                    </w:rPr>
                    <w:t xml:space="preserve"> articles from</w:t>
                  </w:r>
                  <w:r w:rsidR="00CC24EE" w:rsidRPr="00CC24EE">
                    <w:rPr>
                      <w:rFonts w:ascii="Times New Roman" w:eastAsia="Times New Roman" w:hAnsi="Times New Roman" w:cs="Times New Roman"/>
                      <w:kern w:val="0"/>
                      <w:sz w:val="24"/>
                      <w:szCs w:val="24"/>
                      <w14:ligatures w14:val="none"/>
                    </w:rPr>
                    <w:t>:</w:t>
                  </w:r>
                </w:p>
                <w:p w14:paraId="7951E7AD" w14:textId="77777777" w:rsidR="00567601" w:rsidRDefault="00CC24EE" w:rsidP="004A369C">
                  <w:pPr>
                    <w:spacing w:after="0" w:line="240" w:lineRule="auto"/>
                    <w:rPr>
                      <w:rFonts w:ascii="Times New Roman" w:eastAsia="Times New Roman" w:hAnsi="Times New Roman" w:cs="Times New Roman"/>
                      <w:kern w:val="0"/>
                      <w:sz w:val="24"/>
                      <w:szCs w:val="24"/>
                      <w14:ligatures w14:val="none"/>
                    </w:rPr>
                  </w:pPr>
                  <w:r w:rsidRPr="00CC24EE">
                    <w:rPr>
                      <w:rFonts w:ascii="Times New Roman" w:eastAsia="Times New Roman" w:hAnsi="Times New Roman" w:cs="Times New Roman"/>
                      <w:kern w:val="0"/>
                      <w:sz w:val="24"/>
                      <w:szCs w:val="24"/>
                      <w14:ligatures w14:val="none"/>
                    </w:rPr>
                    <w:br/>
                  </w:r>
                  <w:r w:rsidR="00567601">
                    <w:rPr>
                      <w:rFonts w:ascii="Times New Roman" w:eastAsia="Times New Roman" w:hAnsi="Times New Roman" w:cs="Times New Roman"/>
                      <w:kern w:val="0"/>
                      <w:sz w:val="24"/>
                      <w:szCs w:val="24"/>
                      <w14:ligatures w14:val="none"/>
                    </w:rPr>
                    <w:t>A</w:t>
                  </w:r>
                  <w:r w:rsidRPr="00CC24EE">
                    <w:rPr>
                      <w:rFonts w:ascii="Times New Roman" w:eastAsia="Times New Roman" w:hAnsi="Times New Roman" w:cs="Times New Roman"/>
                      <w:kern w:val="0"/>
                      <w:sz w:val="24"/>
                      <w:szCs w:val="24"/>
                      <w14:ligatures w14:val="none"/>
                    </w:rPr>
                    <w:t>rticles</w:t>
                  </w:r>
                  <w:r w:rsidR="00567601">
                    <w:rPr>
                      <w:rFonts w:ascii="Times New Roman" w:eastAsia="Times New Roman" w:hAnsi="Times New Roman" w:cs="Times New Roman"/>
                      <w:kern w:val="0"/>
                      <w:sz w:val="24"/>
                      <w:szCs w:val="24"/>
                      <w14:ligatures w14:val="none"/>
                    </w:rPr>
                    <w:t xml:space="preserve"> &amp; NGOs</w:t>
                  </w:r>
                </w:p>
                <w:p w14:paraId="0C565977" w14:textId="77777777" w:rsidR="004A369C" w:rsidRDefault="004A369C" w:rsidP="004A369C">
                  <w:pPr>
                    <w:spacing w:after="0" w:line="240" w:lineRule="auto"/>
                    <w:rPr>
                      <w:rFonts w:ascii="Times New Roman" w:eastAsia="Times New Roman" w:hAnsi="Times New Roman" w:cs="Times New Roman"/>
                      <w:kern w:val="0"/>
                      <w:sz w:val="24"/>
                      <w:szCs w:val="24"/>
                      <w14:ligatures w14:val="none"/>
                    </w:rPr>
                  </w:pPr>
                </w:p>
                <w:p w14:paraId="0BEE3526" w14:textId="516EE5CD" w:rsidR="00567601" w:rsidRDefault="00D73C2B" w:rsidP="004A369C">
                  <w:pPr>
                    <w:spacing w:after="0" w:line="240" w:lineRule="auto"/>
                    <w:rPr>
                      <w:rFonts w:ascii="Times New Roman" w:eastAsia="Times New Roman" w:hAnsi="Times New Roman" w:cs="Times New Roman"/>
                      <w:kern w:val="0"/>
                      <w:sz w:val="24"/>
                      <w:szCs w:val="24"/>
                      <w14:ligatures w14:val="none"/>
                    </w:rPr>
                  </w:pPr>
                  <w:hyperlink r:id="rId6" w:history="1">
                    <w:r w:rsidR="004A369C" w:rsidRPr="00CC0F20">
                      <w:rPr>
                        <w:rStyle w:val="Hyperlink"/>
                        <w:rFonts w:ascii="Times New Roman" w:eastAsia="Times New Roman" w:hAnsi="Times New Roman" w:cs="Times New Roman"/>
                        <w:kern w:val="0"/>
                        <w:sz w:val="24"/>
                        <w:szCs w:val="24"/>
                        <w14:ligatures w14:val="none"/>
                      </w:rPr>
                      <w:t>https://www.fp2030.org/</w:t>
                    </w:r>
                  </w:hyperlink>
                  <w:r w:rsidR="00567601">
                    <w:rPr>
                      <w:rFonts w:ascii="Times New Roman" w:eastAsia="Times New Roman" w:hAnsi="Times New Roman" w:cs="Times New Roman"/>
                      <w:kern w:val="0"/>
                      <w:sz w:val="24"/>
                      <w:szCs w:val="24"/>
                      <w14:ligatures w14:val="none"/>
                    </w:rPr>
                    <w:t xml:space="preserve"> </w:t>
                  </w:r>
                </w:p>
                <w:p w14:paraId="491329C3" w14:textId="77777777" w:rsidR="00567601" w:rsidRDefault="00567601" w:rsidP="004A369C">
                  <w:pPr>
                    <w:spacing w:after="0" w:line="240" w:lineRule="auto"/>
                    <w:rPr>
                      <w:rFonts w:ascii="Times New Roman" w:eastAsia="Times New Roman" w:hAnsi="Times New Roman" w:cs="Times New Roman"/>
                      <w:kern w:val="0"/>
                      <w:sz w:val="24"/>
                      <w:szCs w:val="24"/>
                      <w14:ligatures w14:val="none"/>
                    </w:rPr>
                  </w:pPr>
                </w:p>
                <w:p w14:paraId="46772139" w14:textId="77777777" w:rsidR="00567601" w:rsidRDefault="00D73C2B" w:rsidP="004A369C">
                  <w:pPr>
                    <w:spacing w:after="0" w:line="240" w:lineRule="auto"/>
                  </w:pPr>
                  <w:hyperlink r:id="rId7" w:tgtFrame="_blank" w:history="1">
                    <w:r w:rsidR="00567601">
                      <w:rPr>
                        <w:rStyle w:val="Hyperlink"/>
                        <w:rFonts w:ascii="Roboto" w:hAnsi="Roboto"/>
                        <w:color w:val="1A0DAB"/>
                        <w:sz w:val="21"/>
                        <w:szCs w:val="21"/>
                        <w:shd w:val="clear" w:color="auto" w:fill="FFFFFF"/>
                      </w:rPr>
                      <w:t>populationmatters.org</w:t>
                    </w:r>
                  </w:hyperlink>
                  <w:r w:rsidR="00567601">
                    <w:t xml:space="preserve"> </w:t>
                  </w:r>
                </w:p>
                <w:p w14:paraId="6895956C" w14:textId="77777777" w:rsidR="004A369C" w:rsidRDefault="004A369C" w:rsidP="004A369C">
                  <w:pPr>
                    <w:spacing w:after="0" w:line="240" w:lineRule="auto"/>
                    <w:rPr>
                      <w:rFonts w:ascii="Times New Roman" w:eastAsia="Times New Roman" w:hAnsi="Times New Roman" w:cs="Times New Roman"/>
                      <w:kern w:val="0"/>
                      <w:sz w:val="24"/>
                      <w:szCs w:val="24"/>
                      <w14:ligatures w14:val="none"/>
                    </w:rPr>
                  </w:pPr>
                </w:p>
                <w:p w14:paraId="1CDBE507" w14:textId="7FB1BC00" w:rsidR="00567601" w:rsidRDefault="00D73C2B" w:rsidP="004A369C">
                  <w:pPr>
                    <w:spacing w:after="0" w:line="240" w:lineRule="auto"/>
                    <w:rPr>
                      <w:rFonts w:ascii="Times New Roman" w:eastAsia="Times New Roman" w:hAnsi="Times New Roman" w:cs="Times New Roman"/>
                      <w:kern w:val="0"/>
                      <w:sz w:val="24"/>
                      <w:szCs w:val="24"/>
                      <w14:ligatures w14:val="none"/>
                    </w:rPr>
                  </w:pPr>
                  <w:hyperlink r:id="rId8" w:history="1">
                    <w:r w:rsidR="004A369C" w:rsidRPr="00CC0F20">
                      <w:rPr>
                        <w:rStyle w:val="Hyperlink"/>
                        <w:rFonts w:ascii="Times New Roman" w:eastAsia="Times New Roman" w:hAnsi="Times New Roman" w:cs="Times New Roman"/>
                        <w:kern w:val="0"/>
                        <w:sz w:val="24"/>
                        <w:szCs w:val="24"/>
                        <w14:ligatures w14:val="none"/>
                      </w:rPr>
                      <w:t>https://populationconnection.org/</w:t>
                    </w:r>
                  </w:hyperlink>
                </w:p>
                <w:p w14:paraId="03D1B4E8" w14:textId="752DB082" w:rsidR="00567601" w:rsidRDefault="00567601" w:rsidP="004A369C">
                  <w:pPr>
                    <w:spacing w:after="0" w:line="240" w:lineRule="auto"/>
                    <w:rPr>
                      <w:rFonts w:ascii="Times New Roman" w:eastAsia="Times New Roman" w:hAnsi="Times New Roman" w:cs="Times New Roman"/>
                      <w:kern w:val="0"/>
                      <w:sz w:val="24"/>
                      <w:szCs w:val="24"/>
                      <w14:ligatures w14:val="none"/>
                    </w:rPr>
                  </w:pPr>
                </w:p>
                <w:p w14:paraId="5191C450" w14:textId="7810E470" w:rsidR="00567601" w:rsidRDefault="00D73C2B" w:rsidP="004A369C">
                  <w:pPr>
                    <w:spacing w:after="0" w:line="240" w:lineRule="auto"/>
                    <w:rPr>
                      <w:rFonts w:ascii="Times New Roman" w:eastAsia="Times New Roman" w:hAnsi="Times New Roman" w:cs="Times New Roman"/>
                      <w:kern w:val="0"/>
                      <w:sz w:val="24"/>
                      <w:szCs w:val="24"/>
                      <w14:ligatures w14:val="none"/>
                    </w:rPr>
                  </w:pPr>
                  <w:hyperlink r:id="rId9" w:history="1">
                    <w:r w:rsidR="00567601" w:rsidRPr="00CC0F20">
                      <w:rPr>
                        <w:rStyle w:val="Hyperlink"/>
                        <w:rFonts w:ascii="Times New Roman" w:eastAsia="Times New Roman" w:hAnsi="Times New Roman" w:cs="Times New Roman"/>
                        <w:kern w:val="0"/>
                        <w:sz w:val="24"/>
                        <w:szCs w:val="24"/>
                        <w14:ligatures w14:val="none"/>
                      </w:rPr>
                      <w:t>https://overpopulation-project.com/</w:t>
                    </w:r>
                  </w:hyperlink>
                  <w:r w:rsidR="00567601">
                    <w:rPr>
                      <w:rFonts w:ascii="Times New Roman" w:eastAsia="Times New Roman" w:hAnsi="Times New Roman" w:cs="Times New Roman"/>
                      <w:kern w:val="0"/>
                      <w:sz w:val="24"/>
                      <w:szCs w:val="24"/>
                      <w14:ligatures w14:val="none"/>
                    </w:rPr>
                    <w:t xml:space="preserve"> </w:t>
                  </w:r>
                  <w:r w:rsidR="004A369C">
                    <w:rPr>
                      <w:rFonts w:ascii="Times New Roman" w:eastAsia="Times New Roman" w:hAnsi="Times New Roman" w:cs="Times New Roman"/>
                      <w:kern w:val="0"/>
                      <w:sz w:val="24"/>
                      <w:szCs w:val="24"/>
                      <w14:ligatures w14:val="none"/>
                    </w:rPr>
                    <w:t xml:space="preserve"> </w:t>
                  </w:r>
                </w:p>
                <w:p w14:paraId="4813E614" w14:textId="77777777" w:rsidR="00567601" w:rsidRDefault="00567601" w:rsidP="004A369C">
                  <w:pPr>
                    <w:spacing w:after="0" w:line="240" w:lineRule="auto"/>
                    <w:rPr>
                      <w:rFonts w:ascii="Times New Roman" w:eastAsia="Times New Roman" w:hAnsi="Times New Roman" w:cs="Times New Roman"/>
                      <w:kern w:val="0"/>
                      <w:sz w:val="24"/>
                      <w:szCs w:val="24"/>
                      <w14:ligatures w14:val="none"/>
                    </w:rPr>
                  </w:pPr>
                </w:p>
                <w:p w14:paraId="2D7BDCB7" w14:textId="3970B320" w:rsidR="00567601" w:rsidRDefault="00D73C2B" w:rsidP="004A369C">
                  <w:pPr>
                    <w:spacing w:after="0" w:line="240" w:lineRule="auto"/>
                    <w:rPr>
                      <w:rFonts w:ascii="Times New Roman" w:eastAsia="Times New Roman" w:hAnsi="Times New Roman" w:cs="Times New Roman"/>
                      <w:kern w:val="0"/>
                      <w:sz w:val="24"/>
                      <w:szCs w:val="24"/>
                      <w14:ligatures w14:val="none"/>
                    </w:rPr>
                  </w:pPr>
                  <w:hyperlink r:id="rId10" w:history="1">
                    <w:r w:rsidR="00567601" w:rsidRPr="00CC0F20">
                      <w:rPr>
                        <w:rStyle w:val="Hyperlink"/>
                        <w:rFonts w:ascii="Times New Roman" w:eastAsia="Times New Roman" w:hAnsi="Times New Roman" w:cs="Times New Roman"/>
                        <w:kern w:val="0"/>
                        <w:sz w:val="24"/>
                        <w:szCs w:val="24"/>
                        <w14:ligatures w14:val="none"/>
                      </w:rPr>
                      <w:t>https://www.populationmedia.org/</w:t>
                    </w:r>
                  </w:hyperlink>
                  <w:r w:rsidR="00567601">
                    <w:rPr>
                      <w:rFonts w:ascii="Times New Roman" w:eastAsia="Times New Roman" w:hAnsi="Times New Roman" w:cs="Times New Roman"/>
                      <w:kern w:val="0"/>
                      <w:sz w:val="24"/>
                      <w:szCs w:val="24"/>
                      <w14:ligatures w14:val="none"/>
                    </w:rPr>
                    <w:t xml:space="preserve"> </w:t>
                  </w:r>
                </w:p>
                <w:p w14:paraId="037197F7" w14:textId="77777777" w:rsidR="004A369C" w:rsidRDefault="004A369C" w:rsidP="004A369C">
                  <w:pPr>
                    <w:spacing w:after="0" w:line="240" w:lineRule="auto"/>
                    <w:outlineLvl w:val="2"/>
                    <w:rPr>
                      <w:rFonts w:ascii="Times New Roman" w:eastAsia="Times New Roman" w:hAnsi="Times New Roman" w:cs="Times New Roman"/>
                      <w:color w:val="202124"/>
                      <w:kern w:val="0"/>
                      <w:sz w:val="21"/>
                      <w:szCs w:val="21"/>
                      <w:u w:val="single"/>
                      <w14:ligatures w14:val="none"/>
                    </w:rPr>
                  </w:pPr>
                </w:p>
                <w:p w14:paraId="5246D4AD" w14:textId="4FDD5BDE" w:rsidR="004A369C" w:rsidRPr="004A369C" w:rsidRDefault="00D73C2B" w:rsidP="004A369C">
                  <w:pPr>
                    <w:spacing w:after="0" w:line="240" w:lineRule="auto"/>
                    <w:outlineLvl w:val="2"/>
                    <w:rPr>
                      <w:rFonts w:ascii="Times New Roman" w:eastAsia="Times New Roman" w:hAnsi="Times New Roman" w:cs="Times New Roman"/>
                      <w:color w:val="101518"/>
                      <w:kern w:val="0"/>
                      <w:sz w:val="27"/>
                      <w:szCs w:val="27"/>
                      <w14:ligatures w14:val="none"/>
                    </w:rPr>
                  </w:pPr>
                  <w:hyperlink r:id="rId11" w:history="1">
                    <w:r w:rsidR="004A369C" w:rsidRPr="004A369C">
                      <w:rPr>
                        <w:rStyle w:val="Hyperlink"/>
                        <w:rFonts w:ascii="Times New Roman" w:eastAsia="Times New Roman" w:hAnsi="Times New Roman" w:cs="Times New Roman"/>
                        <w:kern w:val="0"/>
                        <w:sz w:val="21"/>
                        <w:szCs w:val="21"/>
                        <w14:ligatures w14:val="none"/>
                      </w:rPr>
                      <w:t>www.populationinstitute.org</w:t>
                    </w:r>
                  </w:hyperlink>
                </w:p>
                <w:p w14:paraId="7CA79B32" w14:textId="29918327" w:rsidR="00567601" w:rsidRDefault="00567601" w:rsidP="004A369C">
                  <w:pPr>
                    <w:spacing w:after="0" w:line="240" w:lineRule="auto"/>
                    <w:rPr>
                      <w:rFonts w:ascii="Times New Roman" w:eastAsia="Times New Roman" w:hAnsi="Times New Roman" w:cs="Times New Roman"/>
                      <w:kern w:val="0"/>
                      <w:sz w:val="24"/>
                      <w:szCs w:val="24"/>
                      <w14:ligatures w14:val="none"/>
                    </w:rPr>
                  </w:pPr>
                </w:p>
                <w:p w14:paraId="06B5E1E4" w14:textId="7CC3236D" w:rsidR="00567601" w:rsidRDefault="00D73C2B" w:rsidP="004A369C">
                  <w:pPr>
                    <w:spacing w:after="0" w:line="240" w:lineRule="auto"/>
                    <w:rPr>
                      <w:rFonts w:ascii="Times New Roman" w:eastAsia="Times New Roman" w:hAnsi="Times New Roman" w:cs="Times New Roman"/>
                      <w:kern w:val="0"/>
                      <w:sz w:val="24"/>
                      <w:szCs w:val="24"/>
                      <w14:ligatures w14:val="none"/>
                    </w:rPr>
                  </w:pPr>
                  <w:hyperlink r:id="rId12" w:history="1">
                    <w:r w:rsidR="004A369C" w:rsidRPr="00CC0F20">
                      <w:rPr>
                        <w:rStyle w:val="Hyperlink"/>
                        <w:rFonts w:ascii="Times New Roman" w:eastAsia="Times New Roman" w:hAnsi="Times New Roman" w:cs="Times New Roman"/>
                        <w:kern w:val="0"/>
                        <w:sz w:val="24"/>
                        <w:szCs w:val="24"/>
                        <w14:ligatures w14:val="none"/>
                      </w:rPr>
                      <w:t>https://www.populationbalance.org/</w:t>
                    </w:r>
                  </w:hyperlink>
                  <w:r w:rsidR="004A369C">
                    <w:rPr>
                      <w:rFonts w:ascii="Times New Roman" w:eastAsia="Times New Roman" w:hAnsi="Times New Roman" w:cs="Times New Roman"/>
                      <w:kern w:val="0"/>
                      <w:sz w:val="24"/>
                      <w:szCs w:val="24"/>
                      <w14:ligatures w14:val="none"/>
                    </w:rPr>
                    <w:t xml:space="preserve"> </w:t>
                  </w:r>
                </w:p>
                <w:p w14:paraId="1F5F09A8" w14:textId="77777777" w:rsidR="004A369C" w:rsidRPr="004A369C" w:rsidRDefault="004A369C" w:rsidP="004A369C">
                  <w:pPr>
                    <w:spacing w:after="0" w:line="240" w:lineRule="auto"/>
                    <w:outlineLvl w:val="2"/>
                    <w:rPr>
                      <w:rFonts w:ascii="Times New Roman" w:eastAsia="Times New Roman" w:hAnsi="Times New Roman" w:cs="Times New Roman"/>
                      <w:kern w:val="0"/>
                      <w:sz w:val="32"/>
                      <w:szCs w:val="32"/>
                      <w14:ligatures w14:val="none"/>
                    </w:rPr>
                  </w:pPr>
                  <w:r w:rsidRPr="004A369C">
                    <w:rPr>
                      <w:rFonts w:ascii="Times New Roman" w:eastAsia="Times New Roman" w:hAnsi="Times New Roman" w:cs="Times New Roman"/>
                      <w:kern w:val="0"/>
                      <w:sz w:val="32"/>
                      <w:szCs w:val="32"/>
                      <w14:ligatures w14:val="none"/>
                    </w:rPr>
                    <w:t>Abortion rights:</w:t>
                  </w:r>
                </w:p>
                <w:p w14:paraId="43D34DCE" w14:textId="77777777" w:rsidR="004A369C" w:rsidRPr="004A369C" w:rsidRDefault="004A369C" w:rsidP="004A369C">
                  <w:pPr>
                    <w:spacing w:after="0" w:line="240" w:lineRule="auto"/>
                    <w:outlineLvl w:val="2"/>
                    <w:rPr>
                      <w:rFonts w:ascii="Times New Roman" w:eastAsia="Times New Roman" w:hAnsi="Times New Roman" w:cs="Times New Roman"/>
                      <w:color w:val="54565B"/>
                      <w:kern w:val="0"/>
                      <w:sz w:val="32"/>
                      <w:szCs w:val="32"/>
                      <w14:ligatures w14:val="none"/>
                    </w:rPr>
                  </w:pPr>
                  <w:r w:rsidRPr="004A369C">
                    <w:rPr>
                      <w:rFonts w:ascii="Times New Roman" w:eastAsia="Times New Roman" w:hAnsi="Times New Roman" w:cs="Times New Roman"/>
                      <w:color w:val="54565B"/>
                      <w:kern w:val="0"/>
                      <w:sz w:val="32"/>
                      <w:szCs w:val="32"/>
                      <w14:ligatures w14:val="none"/>
                    </w:rPr>
                    <w:fldChar w:fldCharType="begin"/>
                  </w:r>
                  <w:r w:rsidRPr="004A369C">
                    <w:rPr>
                      <w:rFonts w:ascii="Times New Roman" w:eastAsia="Times New Roman" w:hAnsi="Times New Roman" w:cs="Times New Roman"/>
                      <w:color w:val="54565B"/>
                      <w:kern w:val="0"/>
                      <w:sz w:val="32"/>
                      <w:szCs w:val="32"/>
                      <w14:ligatures w14:val="none"/>
                    </w:rPr>
                    <w:instrText>HYPERLINK "http://</w:instrText>
                  </w:r>
                </w:p>
                <w:p w14:paraId="1C5C9F3F" w14:textId="77777777" w:rsidR="004A369C" w:rsidRPr="004A369C" w:rsidRDefault="004A369C" w:rsidP="004A369C">
                  <w:pPr>
                    <w:spacing w:after="0" w:line="240" w:lineRule="auto"/>
                    <w:outlineLvl w:val="2"/>
                    <w:rPr>
                      <w:rStyle w:val="Hyperlink"/>
                      <w:rFonts w:ascii="Times New Roman" w:eastAsia="Times New Roman" w:hAnsi="Times New Roman" w:cs="Times New Roman"/>
                      <w:kern w:val="0"/>
                      <w:sz w:val="32"/>
                      <w:szCs w:val="32"/>
                      <w14:ligatures w14:val="none"/>
                    </w:rPr>
                  </w:pPr>
                  <w:r w:rsidRPr="004A369C">
                    <w:rPr>
                      <w:rFonts w:ascii="Times New Roman" w:eastAsia="Times New Roman" w:hAnsi="Times New Roman" w:cs="Times New Roman"/>
                      <w:color w:val="54565B"/>
                      <w:kern w:val="0"/>
                      <w:sz w:val="24"/>
                      <w:szCs w:val="24"/>
                      <w14:ligatures w14:val="none"/>
                    </w:rPr>
                    <w:instrText>www.guttmacher.</w:instrText>
                  </w:r>
                  <w:r w:rsidRPr="004A369C">
                    <w:rPr>
                      <w:rFonts w:ascii="Times New Roman" w:eastAsia="Times New Roman" w:hAnsi="Times New Roman" w:cs="Times New Roman"/>
                      <w:color w:val="54565B"/>
                      <w:kern w:val="0"/>
                      <w:sz w:val="32"/>
                      <w:szCs w:val="32"/>
                      <w14:ligatures w14:val="none"/>
                    </w:rPr>
                    <w:instrText>"</w:instrText>
                  </w:r>
                  <w:r w:rsidRPr="004A369C">
                    <w:rPr>
                      <w:rFonts w:ascii="Times New Roman" w:eastAsia="Times New Roman" w:hAnsi="Times New Roman" w:cs="Times New Roman"/>
                      <w:color w:val="54565B"/>
                      <w:kern w:val="0"/>
                      <w:sz w:val="32"/>
                      <w:szCs w:val="32"/>
                      <w14:ligatures w14:val="none"/>
                    </w:rPr>
                  </w:r>
                  <w:r w:rsidRPr="004A369C">
                    <w:rPr>
                      <w:rFonts w:ascii="Times New Roman" w:eastAsia="Times New Roman" w:hAnsi="Times New Roman" w:cs="Times New Roman"/>
                      <w:color w:val="54565B"/>
                      <w:kern w:val="0"/>
                      <w:sz w:val="32"/>
                      <w:szCs w:val="32"/>
                      <w14:ligatures w14:val="none"/>
                    </w:rPr>
                    <w:fldChar w:fldCharType="separate"/>
                  </w:r>
                </w:p>
                <w:p w14:paraId="19735EFE" w14:textId="2855EB56" w:rsidR="004A369C" w:rsidRPr="004A369C" w:rsidRDefault="004A369C" w:rsidP="004A369C">
                  <w:pPr>
                    <w:spacing w:after="0" w:line="240" w:lineRule="auto"/>
                    <w:outlineLvl w:val="2"/>
                    <w:rPr>
                      <w:rFonts w:ascii="Times New Roman" w:eastAsia="Times New Roman" w:hAnsi="Times New Roman" w:cs="Times New Roman"/>
                      <w:color w:val="101518"/>
                      <w:kern w:val="0"/>
                      <w:sz w:val="32"/>
                      <w:szCs w:val="32"/>
                      <w14:ligatures w14:val="none"/>
                    </w:rPr>
                  </w:pPr>
                  <w:r w:rsidRPr="004A369C">
                    <w:rPr>
                      <w:rStyle w:val="Hyperlink"/>
                      <w:rFonts w:ascii="Times New Roman" w:eastAsia="Times New Roman" w:hAnsi="Times New Roman" w:cs="Times New Roman"/>
                      <w:kern w:val="0"/>
                      <w:sz w:val="24"/>
                      <w:szCs w:val="24"/>
                      <w14:ligatures w14:val="none"/>
                    </w:rPr>
                    <w:t>www.guttmacher.</w:t>
                  </w:r>
                  <w:r w:rsidRPr="004A369C">
                    <w:rPr>
                      <w:rFonts w:ascii="Times New Roman" w:eastAsia="Times New Roman" w:hAnsi="Times New Roman" w:cs="Times New Roman"/>
                      <w:color w:val="54565B"/>
                      <w:kern w:val="0"/>
                      <w:sz w:val="32"/>
                      <w:szCs w:val="32"/>
                      <w14:ligatures w14:val="none"/>
                    </w:rPr>
                    <w:fldChar w:fldCharType="end"/>
                  </w:r>
                  <w:r w:rsidRPr="004A369C">
                    <w:rPr>
                      <w:rStyle w:val="Hyperlink"/>
                      <w:sz w:val="24"/>
                      <w:szCs w:val="24"/>
                    </w:rPr>
                    <w:t>org</w:t>
                  </w:r>
                </w:p>
                <w:p w14:paraId="171DEC1B" w14:textId="14D7F2F9" w:rsidR="004A369C" w:rsidRPr="004A369C" w:rsidRDefault="004A369C" w:rsidP="004A369C">
                  <w:pPr>
                    <w:spacing w:after="0" w:line="240" w:lineRule="auto"/>
                    <w:rPr>
                      <w:rFonts w:ascii="Times New Roman" w:eastAsia="Times New Roman" w:hAnsi="Times New Roman" w:cs="Times New Roman"/>
                      <w:color w:val="1A0DAB"/>
                      <w:kern w:val="0"/>
                      <w:sz w:val="27"/>
                      <w:szCs w:val="27"/>
                      <w14:ligatures w14:val="none"/>
                    </w:rPr>
                  </w:pPr>
                  <w:r>
                    <w:rPr>
                      <w:rFonts w:ascii="Roboto" w:eastAsia="Times New Roman" w:hAnsi="Roboto" w:cs="Times New Roman"/>
                      <w:color w:val="202124"/>
                      <w:kern w:val="0"/>
                      <w:sz w:val="21"/>
                      <w:szCs w:val="21"/>
                      <w14:ligatures w14:val="none"/>
                    </w:rPr>
                    <w:t xml:space="preserve"> </w:t>
                  </w:r>
                  <w:r w:rsidRPr="004A369C">
                    <w:rPr>
                      <w:rFonts w:ascii="Roboto" w:eastAsia="Times New Roman" w:hAnsi="Roboto" w:cs="Times New Roman"/>
                      <w:color w:val="202124"/>
                      <w:kern w:val="0"/>
                      <w:sz w:val="21"/>
                      <w:szCs w:val="21"/>
                      <w14:ligatures w14:val="none"/>
                    </w:rPr>
                    <w:br/>
                  </w:r>
                  <w:r w:rsidRPr="004A369C">
                    <w:rPr>
                      <w:rFonts w:ascii="Times New Roman" w:eastAsia="Times New Roman" w:hAnsi="Times New Roman" w:cs="Times New Roman"/>
                      <w:color w:val="1A0DAB"/>
                      <w:kern w:val="0"/>
                      <w:sz w:val="27"/>
                      <w:szCs w:val="27"/>
                      <w14:ligatures w14:val="none"/>
                    </w:rPr>
                    <w:t xml:space="preserve"> </w:t>
                  </w:r>
                  <w:r>
                    <w:rPr>
                      <w:rFonts w:ascii="Times New Roman" w:eastAsia="Times New Roman" w:hAnsi="Times New Roman" w:cs="Times New Roman"/>
                      <w:color w:val="1A0DAB"/>
                      <w:kern w:val="0"/>
                      <w:sz w:val="27"/>
                      <w:szCs w:val="27"/>
                      <w14:ligatures w14:val="none"/>
                    </w:rPr>
                    <w:t xml:space="preserve">PPFA and </w:t>
                  </w:r>
                  <w:r w:rsidRPr="004A369C">
                    <w:rPr>
                      <w:rFonts w:ascii="Times New Roman" w:eastAsia="Times New Roman" w:hAnsi="Times New Roman" w:cs="Times New Roman"/>
                      <w:color w:val="1A0DAB"/>
                      <w:kern w:val="0"/>
                      <w:sz w:val="27"/>
                      <w:szCs w:val="27"/>
                      <w14:ligatures w14:val="none"/>
                    </w:rPr>
                    <w:t>https://www.plannedparenthoodaction.org/</w:t>
                  </w:r>
                </w:p>
                <w:p w14:paraId="29935913" w14:textId="371A3E2D" w:rsidR="004A369C" w:rsidRDefault="004A369C" w:rsidP="004A369C">
                  <w:pPr>
                    <w:spacing w:after="0" w:line="240" w:lineRule="auto"/>
                    <w:rPr>
                      <w:rFonts w:ascii="Times New Roman" w:eastAsia="Times New Roman" w:hAnsi="Times New Roman" w:cs="Times New Roman"/>
                      <w:kern w:val="0"/>
                      <w:sz w:val="24"/>
                      <w:szCs w:val="24"/>
                      <w14:ligatures w14:val="none"/>
                    </w:rPr>
                  </w:pPr>
                  <w:r w:rsidRPr="004A369C">
                    <w:rPr>
                      <w:rFonts w:ascii="Roboto" w:eastAsia="Times New Roman" w:hAnsi="Roboto" w:cs="Times New Roman"/>
                      <w:color w:val="202124"/>
                      <w:kern w:val="0"/>
                      <w:sz w:val="21"/>
                      <w:szCs w:val="21"/>
                      <w14:ligatures w14:val="none"/>
                    </w:rPr>
                    <w:br/>
                  </w:r>
                  <w:hyperlink r:id="rId13" w:history="1">
                    <w:r w:rsidRPr="00CC0F20">
                      <w:rPr>
                        <w:rStyle w:val="Hyperlink"/>
                        <w:rFonts w:ascii="Times New Roman" w:eastAsia="Times New Roman" w:hAnsi="Times New Roman" w:cs="Times New Roman"/>
                        <w:kern w:val="0"/>
                        <w:sz w:val="24"/>
                        <w:szCs w:val="24"/>
                        <w14:ligatures w14:val="none"/>
                      </w:rPr>
                      <w:t>https://reproductivefreedomforall.org/</w:t>
                    </w:r>
                  </w:hyperlink>
                  <w:r>
                    <w:rPr>
                      <w:rFonts w:ascii="Times New Roman" w:eastAsia="Times New Roman" w:hAnsi="Times New Roman" w:cs="Times New Roman"/>
                      <w:kern w:val="0"/>
                      <w:sz w:val="24"/>
                      <w:szCs w:val="24"/>
                      <w14:ligatures w14:val="none"/>
                    </w:rPr>
                    <w:t xml:space="preserve">  (formerly NARAL)</w:t>
                  </w:r>
                </w:p>
                <w:p w14:paraId="364F2736" w14:textId="77777777" w:rsidR="004A369C" w:rsidRDefault="004A369C" w:rsidP="004A369C">
                  <w:pPr>
                    <w:spacing w:after="0" w:line="240" w:lineRule="auto"/>
                    <w:rPr>
                      <w:rFonts w:ascii="Times New Roman" w:eastAsia="Times New Roman" w:hAnsi="Times New Roman" w:cs="Times New Roman"/>
                      <w:kern w:val="0"/>
                      <w:sz w:val="24"/>
                      <w:szCs w:val="24"/>
                      <w14:ligatures w14:val="none"/>
                    </w:rPr>
                  </w:pPr>
                </w:p>
                <w:p w14:paraId="4316B0C5" w14:textId="7B06E7C1" w:rsidR="00567601" w:rsidRDefault="00CC24EE" w:rsidP="004A369C">
                  <w:pPr>
                    <w:spacing w:after="0" w:line="240" w:lineRule="auto"/>
                    <w:rPr>
                      <w:rFonts w:ascii="Times New Roman" w:eastAsia="Times New Roman" w:hAnsi="Times New Roman" w:cs="Times New Roman"/>
                      <w:kern w:val="0"/>
                      <w:sz w:val="24"/>
                      <w:szCs w:val="24"/>
                      <w14:ligatures w14:val="none"/>
                    </w:rPr>
                  </w:pPr>
                  <w:r w:rsidRPr="00CC24EE">
                    <w:rPr>
                      <w:rFonts w:ascii="Times New Roman" w:eastAsia="Times New Roman" w:hAnsi="Times New Roman" w:cs="Times New Roman"/>
                      <w:kern w:val="0"/>
                      <w:sz w:val="24"/>
                      <w:szCs w:val="24"/>
                      <w14:ligatures w14:val="none"/>
                    </w:rPr>
                    <w:t>The 1971 Lewis Powell memo to the U.S. Chamber of Commerce on "winning the battle of ideas" against the Left and environmentalists.</w:t>
                  </w:r>
                  <w:r w:rsidR="00943895">
                    <w:rPr>
                      <w:rFonts w:ascii="Times New Roman" w:eastAsia="Times New Roman" w:hAnsi="Times New Roman" w:cs="Times New Roman"/>
                      <w:kern w:val="0"/>
                      <w:sz w:val="24"/>
                      <w:szCs w:val="24"/>
                      <w14:ligatures w14:val="none"/>
                    </w:rPr>
                    <w:t xml:space="preserve"> </w:t>
                  </w:r>
                  <w:hyperlink r:id="rId14" w:history="1">
                    <w:r w:rsidR="004A369C" w:rsidRPr="00CC0F20">
                      <w:rPr>
                        <w:rStyle w:val="Hyperlink"/>
                        <w:rFonts w:ascii="Times New Roman" w:eastAsia="Times New Roman" w:hAnsi="Times New Roman" w:cs="Times New Roman"/>
                        <w:kern w:val="0"/>
                        <w:sz w:val="24"/>
                        <w:szCs w:val="24"/>
                        <w14:ligatures w14:val="none"/>
                      </w:rPr>
                      <w:t>https://www.greenpeace.org/usa/democracy/the-lewis-powell-memo-a-corporate-blueprint-to-dominate-democracy/</w:t>
                    </w:r>
                  </w:hyperlink>
                  <w:r w:rsidR="00943895">
                    <w:rPr>
                      <w:rFonts w:ascii="Times New Roman" w:eastAsia="Times New Roman" w:hAnsi="Times New Roman" w:cs="Times New Roman"/>
                      <w:kern w:val="0"/>
                      <w:sz w:val="24"/>
                      <w:szCs w:val="24"/>
                      <w14:ligatures w14:val="none"/>
                    </w:rPr>
                    <w:t xml:space="preserve"> </w:t>
                  </w:r>
                  <w:r w:rsidRPr="00CC24EE">
                    <w:rPr>
                      <w:rFonts w:ascii="Times New Roman" w:eastAsia="Times New Roman" w:hAnsi="Times New Roman" w:cs="Times New Roman"/>
                      <w:kern w:val="0"/>
                      <w:sz w:val="24"/>
                      <w:szCs w:val="24"/>
                      <w14:ligatures w14:val="none"/>
                    </w:rPr>
                    <w:br/>
                  </w:r>
                </w:p>
                <w:p w14:paraId="610A9DBF" w14:textId="398BCBD0" w:rsidR="00CC24EE" w:rsidRDefault="00CC24EE" w:rsidP="004A369C">
                  <w:pPr>
                    <w:spacing w:after="0" w:line="240" w:lineRule="auto"/>
                    <w:rPr>
                      <w:rFonts w:ascii="Times New Roman" w:eastAsia="Times New Roman" w:hAnsi="Times New Roman" w:cs="Times New Roman"/>
                      <w:kern w:val="0"/>
                      <w:sz w:val="24"/>
                      <w:szCs w:val="24"/>
                      <w14:ligatures w14:val="none"/>
                    </w:rPr>
                  </w:pPr>
                  <w:r w:rsidRPr="00CC24EE">
                    <w:rPr>
                      <w:rFonts w:ascii="Times New Roman" w:eastAsia="Times New Roman" w:hAnsi="Times New Roman" w:cs="Times New Roman"/>
                      <w:kern w:val="0"/>
                      <w:sz w:val="24"/>
                      <w:szCs w:val="24"/>
                      <w14:ligatures w14:val="none"/>
                    </w:rPr>
                    <w:t xml:space="preserve">Oreskes and Conway (historians of science) Book: Merchants of Doubt </w:t>
                  </w:r>
                </w:p>
                <w:p w14:paraId="017D6D65" w14:textId="77777777" w:rsidR="00567601" w:rsidRDefault="00567601" w:rsidP="004A369C">
                  <w:pPr>
                    <w:spacing w:after="0" w:line="240" w:lineRule="auto"/>
                    <w:rPr>
                      <w:rFonts w:ascii="Times New Roman" w:eastAsia="Times New Roman" w:hAnsi="Times New Roman" w:cs="Times New Roman"/>
                      <w:kern w:val="0"/>
                      <w:sz w:val="24"/>
                      <w:szCs w:val="24"/>
                      <w14:ligatures w14:val="none"/>
                    </w:rPr>
                  </w:pPr>
                </w:p>
                <w:p w14:paraId="362DCFF3" w14:textId="153F5A84" w:rsidR="00F050BA" w:rsidRDefault="00F050BA" w:rsidP="004A369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Paul VI Humanae Vitae </w:t>
                  </w:r>
                  <w:hyperlink r:id="rId15" w:history="1">
                    <w:r w:rsidRPr="00CC0F20">
                      <w:rPr>
                        <w:rStyle w:val="Hyperlink"/>
                        <w:rFonts w:ascii="Times New Roman" w:eastAsia="Times New Roman" w:hAnsi="Times New Roman" w:cs="Times New Roman"/>
                        <w:kern w:val="0"/>
                        <w:sz w:val="24"/>
                        <w:szCs w:val="24"/>
                        <w14:ligatures w14:val="none"/>
                      </w:rPr>
                      <w:t>https://www.vatican.va/content/paul-vi/en/encyclicals/documents/hf_p-vi_enc_25071968_humanae-vitae.html</w:t>
                    </w:r>
                  </w:hyperlink>
                  <w:r>
                    <w:rPr>
                      <w:rFonts w:ascii="Times New Roman" w:eastAsia="Times New Roman" w:hAnsi="Times New Roman" w:cs="Times New Roman"/>
                      <w:kern w:val="0"/>
                      <w:sz w:val="24"/>
                      <w:szCs w:val="24"/>
                      <w14:ligatures w14:val="none"/>
                    </w:rPr>
                    <w:t xml:space="preserve"> </w:t>
                  </w:r>
                </w:p>
                <w:p w14:paraId="40887F47" w14:textId="77777777" w:rsidR="00F050BA" w:rsidRDefault="00F050BA" w:rsidP="004A369C">
                  <w:pPr>
                    <w:spacing w:after="0" w:line="240" w:lineRule="auto"/>
                    <w:rPr>
                      <w:rFonts w:ascii="Times New Roman" w:eastAsia="Times New Roman" w:hAnsi="Times New Roman" w:cs="Times New Roman"/>
                      <w:kern w:val="0"/>
                      <w:sz w:val="24"/>
                      <w:szCs w:val="24"/>
                      <w14:ligatures w14:val="none"/>
                    </w:rPr>
                  </w:pPr>
                </w:p>
                <w:p w14:paraId="783CE1D6" w14:textId="781A8E4E" w:rsidR="00563E72" w:rsidRDefault="00D73C2B" w:rsidP="004A369C">
                  <w:pPr>
                    <w:spacing w:after="0" w:line="240" w:lineRule="auto"/>
                    <w:rPr>
                      <w:rFonts w:ascii="Times New Roman" w:eastAsia="Times New Roman" w:hAnsi="Times New Roman" w:cs="Times New Roman"/>
                      <w:kern w:val="0"/>
                      <w:sz w:val="24"/>
                      <w:szCs w:val="24"/>
                      <w14:ligatures w14:val="none"/>
                    </w:rPr>
                  </w:pPr>
                  <w:hyperlink r:id="rId16" w:history="1">
                    <w:r w:rsidR="00563E72" w:rsidRPr="00CC0F20">
                      <w:rPr>
                        <w:rStyle w:val="Hyperlink"/>
                        <w:rFonts w:ascii="Times New Roman" w:eastAsia="Times New Roman" w:hAnsi="Times New Roman" w:cs="Times New Roman"/>
                        <w:kern w:val="0"/>
                        <w:sz w:val="24"/>
                        <w:szCs w:val="24"/>
                        <w14:ligatures w14:val="none"/>
                      </w:rPr>
                      <w:t>https://www.ncronline.org/news/opinion/historians-new-book-highlights-pius-xiis-moral-failures</w:t>
                    </w:r>
                  </w:hyperlink>
                  <w:r w:rsidR="00563E72">
                    <w:rPr>
                      <w:rFonts w:ascii="Times New Roman" w:eastAsia="Times New Roman" w:hAnsi="Times New Roman" w:cs="Times New Roman"/>
                      <w:kern w:val="0"/>
                      <w:sz w:val="24"/>
                      <w:szCs w:val="24"/>
                      <w14:ligatures w14:val="none"/>
                    </w:rPr>
                    <w:t xml:space="preserve"> Paul VI’s moral failures during WWII when he was Bishop Montini, the number three man in the Vatican under Pius XII.</w:t>
                  </w:r>
                </w:p>
                <w:p w14:paraId="6259B580" w14:textId="77777777" w:rsidR="00563E72" w:rsidRDefault="00563E72" w:rsidP="004A369C">
                  <w:pPr>
                    <w:spacing w:after="0" w:line="240" w:lineRule="auto"/>
                    <w:rPr>
                      <w:rFonts w:ascii="Times New Roman" w:eastAsia="Times New Roman" w:hAnsi="Times New Roman" w:cs="Times New Roman"/>
                      <w:kern w:val="0"/>
                      <w:sz w:val="24"/>
                      <w:szCs w:val="24"/>
                      <w14:ligatures w14:val="none"/>
                    </w:rPr>
                  </w:pPr>
                </w:p>
                <w:p w14:paraId="7E51E05B" w14:textId="77777777" w:rsidR="004A369C" w:rsidRDefault="00CC24EE" w:rsidP="004A369C">
                  <w:pPr>
                    <w:spacing w:after="0" w:line="240" w:lineRule="auto"/>
                    <w:rPr>
                      <w:rFonts w:ascii="Times New Roman" w:eastAsia="Times New Roman" w:hAnsi="Times New Roman" w:cs="Times New Roman"/>
                      <w:i/>
                      <w:iCs/>
                      <w:kern w:val="0"/>
                      <w:sz w:val="24"/>
                      <w:szCs w:val="24"/>
                      <w14:ligatures w14:val="none"/>
                    </w:rPr>
                  </w:pPr>
                  <w:r w:rsidRPr="00CC24EE">
                    <w:rPr>
                      <w:rFonts w:ascii="Times New Roman" w:eastAsia="Times New Roman" w:hAnsi="Times New Roman" w:cs="Times New Roman"/>
                      <w:kern w:val="0"/>
                      <w:sz w:val="24"/>
                      <w:szCs w:val="24"/>
                      <w14:ligatures w14:val="none"/>
                    </w:rPr>
                    <w:t xml:space="preserve">Ilsa Hogue (former NARAL director) Book: </w:t>
                  </w:r>
                  <w:r w:rsidRPr="00CC24EE">
                    <w:rPr>
                      <w:rFonts w:ascii="Times New Roman" w:eastAsia="Times New Roman" w:hAnsi="Times New Roman" w:cs="Times New Roman"/>
                      <w:i/>
                      <w:iCs/>
                      <w:kern w:val="0"/>
                      <w:sz w:val="24"/>
                      <w:szCs w:val="24"/>
                      <w14:ligatures w14:val="none"/>
                    </w:rPr>
                    <w:t>The Lie that Binds</w:t>
                  </w:r>
                </w:p>
                <w:p w14:paraId="4453FE39" w14:textId="7BCD4A35" w:rsidR="00CC24EE" w:rsidRPr="00CC24EE" w:rsidRDefault="00CC24EE" w:rsidP="004A369C">
                  <w:pPr>
                    <w:spacing w:after="0" w:line="240" w:lineRule="auto"/>
                    <w:rPr>
                      <w:rFonts w:ascii="Times New Roman" w:eastAsia="Times New Roman" w:hAnsi="Times New Roman" w:cs="Times New Roman"/>
                      <w:kern w:val="0"/>
                      <w:sz w:val="24"/>
                      <w:szCs w:val="24"/>
                      <w14:ligatures w14:val="none"/>
                    </w:rPr>
                  </w:pPr>
                  <w:r w:rsidRPr="00CC24EE">
                    <w:rPr>
                      <w:rFonts w:ascii="Times New Roman" w:eastAsia="Times New Roman" w:hAnsi="Times New Roman" w:cs="Times New Roman"/>
                      <w:kern w:val="0"/>
                      <w:sz w:val="24"/>
                      <w:szCs w:val="24"/>
                      <w14:ligatures w14:val="none"/>
                    </w:rPr>
                    <w:br/>
                    <w:t xml:space="preserve">Chris Tucker, geographer. Book: </w:t>
                  </w:r>
                  <w:r w:rsidRPr="00CC24EE">
                    <w:rPr>
                      <w:rFonts w:ascii="Times New Roman" w:eastAsia="Times New Roman" w:hAnsi="Times New Roman" w:cs="Times New Roman"/>
                      <w:i/>
                      <w:iCs/>
                      <w:kern w:val="0"/>
                      <w:sz w:val="24"/>
                      <w:szCs w:val="24"/>
                      <w14:ligatures w14:val="none"/>
                    </w:rPr>
                    <w:t>Planet of 3 Billion</w:t>
                  </w:r>
                  <w:r w:rsidRPr="00CC24EE">
                    <w:rPr>
                      <w:rFonts w:ascii="Times New Roman" w:eastAsia="Times New Roman" w:hAnsi="Times New Roman" w:cs="Times New Roman"/>
                      <w:kern w:val="0"/>
                      <w:sz w:val="24"/>
                      <w:szCs w:val="24"/>
                      <w14:ligatures w14:val="none"/>
                    </w:rPr>
                    <w:t>. The limiting factor for human population is not food (as Malthus thought) but integrity of earth's life support systems.</w:t>
                  </w:r>
                  <w:r w:rsidRPr="00CC24EE">
                    <w:rPr>
                      <w:rFonts w:ascii="Times New Roman" w:eastAsia="Times New Roman" w:hAnsi="Times New Roman" w:cs="Times New Roman"/>
                      <w:kern w:val="0"/>
                      <w:sz w:val="24"/>
                      <w:szCs w:val="24"/>
                      <w14:ligatures w14:val="none"/>
                    </w:rPr>
                    <w:br/>
                  </w:r>
                </w:p>
              </w:tc>
            </w:tr>
          </w:tbl>
          <w:p w14:paraId="4696FB2E" w14:textId="77777777" w:rsidR="00CC24EE" w:rsidRPr="00CC24EE" w:rsidRDefault="00CC24EE" w:rsidP="00CC24EE">
            <w:pPr>
              <w:spacing w:after="0" w:line="240" w:lineRule="auto"/>
              <w:rPr>
                <w:rFonts w:ascii="Helvetica Neue" w:eastAsia="Times New Roman" w:hAnsi="Helvetica Neue" w:cs="Times New Roman"/>
                <w:color w:val="26282A"/>
                <w:kern w:val="0"/>
                <w:sz w:val="20"/>
                <w:szCs w:val="20"/>
                <w14:ligatures w14:val="none"/>
              </w:rPr>
            </w:pPr>
          </w:p>
        </w:tc>
        <w:tc>
          <w:tcPr>
            <w:tcW w:w="263" w:type="pct"/>
            <w:shd w:val="clear" w:color="auto" w:fill="FFFFFF"/>
            <w:vAlign w:val="center"/>
            <w:hideMark/>
          </w:tcPr>
          <w:p w14:paraId="292EED8D" w14:textId="77777777" w:rsidR="00CC24EE" w:rsidRPr="00CC24EE" w:rsidRDefault="00CC24EE" w:rsidP="00CC24EE">
            <w:pPr>
              <w:spacing w:before="100" w:beforeAutospacing="1" w:after="100" w:afterAutospacing="1" w:line="240" w:lineRule="auto"/>
              <w:rPr>
                <w:rFonts w:ascii="Helvetica Neue" w:eastAsia="Times New Roman" w:hAnsi="Helvetica Neue" w:cs="Times New Roman"/>
                <w:color w:val="26282A"/>
                <w:kern w:val="0"/>
                <w:sz w:val="20"/>
                <w:szCs w:val="20"/>
                <w14:ligatures w14:val="none"/>
              </w:rPr>
            </w:pPr>
            <w:r w:rsidRPr="00CC24EE">
              <w:rPr>
                <w:rFonts w:ascii="Helvetica Neue" w:eastAsia="Times New Roman" w:hAnsi="Helvetica Neue" w:cs="Times New Roman"/>
                <w:color w:val="000000"/>
                <w:kern w:val="0"/>
                <w:sz w:val="20"/>
                <w:szCs w:val="20"/>
                <w14:ligatures w14:val="none"/>
              </w:rPr>
              <w:lastRenderedPageBreak/>
              <w:t> </w:t>
            </w:r>
          </w:p>
        </w:tc>
      </w:tr>
    </w:tbl>
    <w:p w14:paraId="53F99DAA" w14:textId="77777777" w:rsidR="00AA6FBB" w:rsidRDefault="00AA6FBB"/>
    <w:p w14:paraId="0446FFBF" w14:textId="50330593" w:rsidR="00AA6FBB" w:rsidRPr="00B3549D" w:rsidRDefault="00AA6FBB">
      <w:pPr>
        <w:rPr>
          <w:b/>
          <w:bCs/>
        </w:rPr>
      </w:pPr>
      <w:r w:rsidRPr="00B3549D">
        <w:rPr>
          <w:b/>
          <w:bCs/>
        </w:rPr>
        <w:t>Session one agenda</w:t>
      </w:r>
    </w:p>
    <w:p w14:paraId="04322BD1" w14:textId="3804DB6B" w:rsidR="00AA6FBB" w:rsidRDefault="00AA6FBB" w:rsidP="008E6283">
      <w:pPr>
        <w:pStyle w:val="ListParagraph"/>
        <w:numPr>
          <w:ilvl w:val="0"/>
          <w:numId w:val="2"/>
        </w:numPr>
      </w:pPr>
      <w:r>
        <w:t>Introductions. I think it would be good to know each other’s background and experience. And if you have any population and reproductive rights experience or perspectives.</w:t>
      </w:r>
    </w:p>
    <w:p w14:paraId="5E8366E7" w14:textId="77777777" w:rsidR="008E6283" w:rsidRDefault="008E6283" w:rsidP="008E6283">
      <w:pPr>
        <w:pStyle w:val="ListParagraph"/>
      </w:pPr>
    </w:p>
    <w:p w14:paraId="509933CB" w14:textId="77777777" w:rsidR="00731C56" w:rsidRDefault="00AA6FBB" w:rsidP="00731C56">
      <w:pPr>
        <w:pStyle w:val="ListParagraph"/>
        <w:numPr>
          <w:ilvl w:val="0"/>
          <w:numId w:val="2"/>
        </w:numPr>
      </w:pPr>
      <w:r>
        <w:t>I’ll try a few minutes on why completing the world demographic transition matters.</w:t>
      </w:r>
    </w:p>
    <w:p w14:paraId="2064E5B0" w14:textId="77777777" w:rsidR="00731C56" w:rsidRDefault="00731C56" w:rsidP="00731C56">
      <w:pPr>
        <w:pStyle w:val="ListParagraph"/>
      </w:pPr>
    </w:p>
    <w:p w14:paraId="78A6270F" w14:textId="112B98FF" w:rsidR="008E6283" w:rsidRDefault="00AA6FBB" w:rsidP="00731C56">
      <w:pPr>
        <w:pStyle w:val="ListParagraph"/>
        <w:numPr>
          <w:ilvl w:val="0"/>
          <w:numId w:val="2"/>
        </w:numPr>
      </w:pPr>
      <w:r>
        <w:t xml:space="preserve">Definitions: </w:t>
      </w:r>
    </w:p>
    <w:p w14:paraId="1DFB37B0" w14:textId="6196FE49" w:rsidR="00AA6FBB" w:rsidRDefault="00AA6FBB">
      <w:r>
        <w:t xml:space="preserve">“fertility rate” the average number of children a woman has in her lifetime. The number usually reported is a statistic called “total fertility rate” or TFR, which is a cross sectional measure at a point in time, found </w:t>
      </w:r>
      <w:r>
        <w:lastRenderedPageBreak/>
        <w:t>by adding up birthrates of all age groups between 15 and 45. Currently ranges from less than 1 child/woman in Korea to over 6 children/woman in Niger. World average is 2.3.</w:t>
      </w:r>
    </w:p>
    <w:p w14:paraId="46F41E3E" w14:textId="78AC6C56" w:rsidR="00731C56" w:rsidRDefault="00731C56">
      <w:r>
        <w:t>“replacement fertility rate” = 2.1 children/woman. Two to replace parents, 0.1 to account for mortality before reproduction. (varies with death rates, higher with high infant mortality)</w:t>
      </w:r>
    </w:p>
    <w:p w14:paraId="35DAA28F" w14:textId="00CCAC21" w:rsidR="00AA6FBB" w:rsidRDefault="00AA6FBB">
      <w:r>
        <w:t xml:space="preserve">TFR has roughly halved from 4.7 in 1970 to 2.3 now. But meanwhile population doubled. So roughly 2% growth x 4 billion in 1974 is not much different from 1% growth x 8 billion in 2022. </w:t>
      </w:r>
      <w:r w:rsidR="008E6283">
        <w:t xml:space="preserve">In 2021, world growth was 67 million (equal to total of Illinois+Pennsylvania+New York+Florida). </w:t>
      </w:r>
    </w:p>
    <w:p w14:paraId="595D0BB5" w14:textId="3B634289" w:rsidR="008E6283" w:rsidRDefault="008E6283">
      <w:r>
        <w:t xml:space="preserve">“demographic transition” the transition from high fertility to low fertility. In 1800 women everywhere averaged 5-10 births. Infant and maternal mortality were high, so population growth was slow. </w:t>
      </w:r>
    </w:p>
    <w:p w14:paraId="79F1CA73" w14:textId="4BF08D45" w:rsidR="00731C56" w:rsidRDefault="00731C56">
      <w:r>
        <w:t>Now 111 countries, about half of all countries, have TFR&lt;2.1</w:t>
      </w:r>
    </w:p>
    <w:p w14:paraId="0716627B" w14:textId="0BEFEB2C" w:rsidR="00731C56" w:rsidRDefault="00731C56">
      <w:r>
        <w:t>“</w:t>
      </w:r>
      <w:r w:rsidR="003F1875">
        <w:t>Demographic</w:t>
      </w:r>
      <w:r>
        <w:t xml:space="preserve"> transition theory” Originally proposed in </w:t>
      </w:r>
      <w:r w:rsidR="003F1875">
        <w:t>1929.</w:t>
      </w:r>
    </w:p>
    <w:p w14:paraId="66D89090" w14:textId="35E2DEEF" w:rsidR="008E6283" w:rsidRDefault="00731C56">
      <w:r>
        <w:rPr>
          <w:noProof/>
        </w:rPr>
        <w:drawing>
          <wp:inline distT="0" distB="0" distL="0" distR="0" wp14:anchorId="3C472468" wp14:editId="32CC070B">
            <wp:extent cx="4419600" cy="1943100"/>
            <wp:effectExtent l="0" t="0" r="0" b="0"/>
            <wp:docPr id="1989233173" name="Picture 5" descr="Demographic transition: Why is rapid population growth a temporary  phenomenon? - Our World in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mographic transition: Why is rapid population growth a temporary  phenomenon? - Our World in Da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9600" cy="1943100"/>
                    </a:xfrm>
                    <a:prstGeom prst="rect">
                      <a:avLst/>
                    </a:prstGeom>
                    <a:noFill/>
                    <a:ln>
                      <a:noFill/>
                    </a:ln>
                  </pic:spPr>
                </pic:pic>
              </a:graphicData>
            </a:graphic>
          </wp:inline>
        </w:drawing>
      </w:r>
    </w:p>
    <w:p w14:paraId="17D7A29D" w14:textId="7BB1313E" w:rsidR="00731C56" w:rsidRDefault="00731C56">
      <w:r>
        <w:t>Originally, the idea was that people have big families to be sure to have children to care for them in old age. So falling infant mortality led to lower birth rates. Also rising prosperity which helped reduce death rates.</w:t>
      </w:r>
    </w:p>
    <w:p w14:paraId="40FCDB8F" w14:textId="6BF12123" w:rsidR="00731C56" w:rsidRDefault="00731C56">
      <w:r>
        <w:t>I think this is backwards. Falling fertility reduced mortality and raised per capita incomes.</w:t>
      </w:r>
    </w:p>
    <w:p w14:paraId="0983C5D4" w14:textId="204EE3B0" w:rsidR="00731C56" w:rsidRDefault="00731C56">
      <w:r>
        <w:t>Much research on determinants of fertility rates.</w:t>
      </w:r>
    </w:p>
    <w:p w14:paraId="3FD29D38" w14:textId="1FBE5907" w:rsidR="00731C56" w:rsidRDefault="00731C56">
      <w:r>
        <w:t>Bongaarts 2016</w:t>
      </w:r>
      <w:r w:rsidR="00B3549D">
        <w:t xml:space="preserve"> PAA presentation:</w:t>
      </w:r>
    </w:p>
    <w:p w14:paraId="306124DB" w14:textId="4B52F9AD" w:rsidR="00731C56" w:rsidRDefault="00731C56">
      <w:r>
        <w:t>TFR = urbanization+income+education+life expectancy+Africa</w:t>
      </w:r>
    </w:p>
    <w:p w14:paraId="68A9A8F1" w14:textId="260782FD" w:rsidR="00731C56" w:rsidRDefault="00731C56">
      <w:r>
        <w:t>The Africa “dummy variable” accounted for 1.1 extra children in TFR. So culture matters.</w:t>
      </w:r>
    </w:p>
    <w:p w14:paraId="6519F033" w14:textId="04D301FE" w:rsidR="00731C56" w:rsidRDefault="00731C56">
      <w:r>
        <w:t xml:space="preserve">Other research shows that policy matters. If the government pushes family planning and makes contraceptives and abortion accessible, birthrates fall. Examples: Singapore, Korea, Thailand, </w:t>
      </w:r>
      <w:r w:rsidR="00B3549D">
        <w:t xml:space="preserve">Matlab experiment in Bangladesh, and others </w:t>
      </w:r>
      <w:r>
        <w:t>etc.</w:t>
      </w:r>
    </w:p>
    <w:p w14:paraId="6E885D16" w14:textId="1E4F3FC4" w:rsidR="00731C56" w:rsidRDefault="00731C56">
      <w:r>
        <w:t xml:space="preserve">And relative to culture, soap operas where beloved characters modeled agency in choosing responsible parenting, helped birth rates fall in Mexico, </w:t>
      </w:r>
      <w:r w:rsidR="003F1875">
        <w:t>Brazil,</w:t>
      </w:r>
      <w:r>
        <w:t xml:space="preserve"> and others. Social norms can change.</w:t>
      </w:r>
    </w:p>
    <w:p w14:paraId="27DA88F4" w14:textId="6ADCC20B" w:rsidR="00731C56" w:rsidRDefault="00731C56" w:rsidP="00731C56">
      <w:pPr>
        <w:pStyle w:val="ListParagraph"/>
        <w:numPr>
          <w:ilvl w:val="0"/>
          <w:numId w:val="2"/>
        </w:numPr>
      </w:pPr>
      <w:r>
        <w:t>Discussion questions</w:t>
      </w:r>
    </w:p>
    <w:p w14:paraId="135E2747" w14:textId="2E00247F" w:rsidR="00B3549D" w:rsidRPr="00B3549D" w:rsidRDefault="00B3549D" w:rsidP="00B3549D">
      <w:pPr>
        <w:ind w:left="360"/>
      </w:pPr>
      <w:r w:rsidRPr="00B3549D">
        <w:lastRenderedPageBreak/>
        <w:t xml:space="preserve">Why did support for fertility decline peak in the 1970s and then fade and become toxic by 2000? </w:t>
      </w:r>
    </w:p>
    <w:p w14:paraId="43CFCA09" w14:textId="63BB5229" w:rsidR="00B3549D" w:rsidRPr="00B3549D" w:rsidRDefault="00B3549D" w:rsidP="00B3549D">
      <w:pPr>
        <w:ind w:left="360"/>
      </w:pPr>
      <w:r w:rsidRPr="00B3549D">
        <w:t xml:space="preserve">The Roe v Wade backlash and other factors that made talking about population toxic. </w:t>
      </w:r>
    </w:p>
    <w:p w14:paraId="6B250FD7" w14:textId="0DAA924D" w:rsidR="00B3549D" w:rsidRPr="00B3549D" w:rsidRDefault="00B3549D" w:rsidP="00B3549D">
      <w:pPr>
        <w:ind w:left="360"/>
      </w:pPr>
      <w:r w:rsidRPr="00B3549D">
        <w:t>Links to backlash against equality for women and rise of the neo-conservative movement.</w:t>
      </w:r>
    </w:p>
    <w:p w14:paraId="11D5A69B" w14:textId="753AC85A" w:rsidR="0050584F" w:rsidRPr="00B3549D" w:rsidRDefault="0050584F" w:rsidP="00B3549D">
      <w:pPr>
        <w:ind w:left="360"/>
      </w:pPr>
      <w:r>
        <w:t>Opinions on population growth and fertility?</w:t>
      </w:r>
    </w:p>
    <w:p w14:paraId="395A5BBA" w14:textId="25A08C63" w:rsidR="00731C56" w:rsidRDefault="0050584F" w:rsidP="00B3549D">
      <w:pPr>
        <w:ind w:left="360"/>
      </w:pPr>
      <w:r>
        <w:t>Why did family planning become toxic?</w:t>
      </w:r>
    </w:p>
    <w:p w14:paraId="43109207" w14:textId="5219C638" w:rsidR="0050584F" w:rsidRDefault="0050584F" w:rsidP="00B3549D">
      <w:pPr>
        <w:ind w:left="360"/>
      </w:pPr>
      <w:r>
        <w:t>How to promote fertility transitions?</w:t>
      </w:r>
    </w:p>
    <w:p w14:paraId="4EF149B0" w14:textId="431A5780" w:rsidR="0050584F" w:rsidRDefault="0050584F" w:rsidP="00B3549D">
      <w:pPr>
        <w:ind w:left="360"/>
      </w:pPr>
      <w:r>
        <w:t>How to de-toxify family planning initiatives?</w:t>
      </w:r>
    </w:p>
    <w:p w14:paraId="06F22599" w14:textId="77777777" w:rsidR="00B3549D" w:rsidRDefault="00B3549D" w:rsidP="00B3549D">
      <w:pPr>
        <w:ind w:left="360"/>
      </w:pPr>
    </w:p>
    <w:p w14:paraId="14BE41FA" w14:textId="68043099" w:rsidR="00B3549D" w:rsidRPr="003F1875" w:rsidRDefault="00B3549D" w:rsidP="003F1875">
      <w:pPr>
        <w:spacing w:after="0" w:line="240" w:lineRule="auto"/>
        <w:rPr>
          <w:rFonts w:ascii="Times New Roman" w:eastAsia="Times New Roman" w:hAnsi="Times New Roman" w:cs="Times New Roman"/>
          <w:b/>
          <w:bCs/>
          <w:kern w:val="0"/>
          <w:sz w:val="24"/>
          <w:szCs w:val="24"/>
          <w14:ligatures w14:val="none"/>
        </w:rPr>
      </w:pPr>
      <w:r w:rsidRPr="00CC24EE">
        <w:rPr>
          <w:rFonts w:ascii="Times New Roman" w:eastAsia="Times New Roman" w:hAnsi="Times New Roman" w:cs="Times New Roman"/>
          <w:kern w:val="0"/>
          <w:sz w:val="24"/>
          <w:szCs w:val="24"/>
          <w14:ligatures w14:val="none"/>
        </w:rPr>
        <w:t xml:space="preserve">My first presentation </w:t>
      </w:r>
      <w:r>
        <w:rPr>
          <w:rFonts w:ascii="Times New Roman" w:eastAsia="Times New Roman" w:hAnsi="Times New Roman" w:cs="Times New Roman"/>
          <w:kern w:val="0"/>
          <w:sz w:val="24"/>
          <w:szCs w:val="24"/>
          <w14:ligatures w14:val="none"/>
        </w:rPr>
        <w:t>on</w:t>
      </w:r>
      <w:r w:rsidRPr="00CC24EE">
        <w:rPr>
          <w:rFonts w:ascii="Times New Roman" w:eastAsia="Times New Roman" w:hAnsi="Times New Roman" w:cs="Times New Roman"/>
          <w:kern w:val="0"/>
          <w:sz w:val="24"/>
          <w:szCs w:val="24"/>
          <w14:ligatures w14:val="none"/>
        </w:rPr>
        <w:t xml:space="preserve"> population </w:t>
      </w:r>
      <w:r>
        <w:rPr>
          <w:rFonts w:ascii="Times New Roman" w:eastAsia="Times New Roman" w:hAnsi="Times New Roman" w:cs="Times New Roman"/>
          <w:kern w:val="0"/>
          <w:sz w:val="24"/>
          <w:szCs w:val="24"/>
          <w14:ligatures w14:val="none"/>
        </w:rPr>
        <w:t xml:space="preserve">was a “simplest possible” </w:t>
      </w:r>
      <w:r w:rsidRPr="00CC24EE">
        <w:rPr>
          <w:rFonts w:ascii="Times New Roman" w:eastAsia="Times New Roman" w:hAnsi="Times New Roman" w:cs="Times New Roman"/>
          <w:kern w:val="0"/>
          <w:sz w:val="24"/>
          <w:szCs w:val="24"/>
          <w14:ligatures w14:val="none"/>
        </w:rPr>
        <w:t xml:space="preserve">system dynamics </w:t>
      </w:r>
      <w:r w:rsidR="003F1875">
        <w:rPr>
          <w:rFonts w:ascii="Times New Roman" w:eastAsia="Times New Roman" w:hAnsi="Times New Roman" w:cs="Times New Roman"/>
          <w:kern w:val="0"/>
          <w:sz w:val="24"/>
          <w:szCs w:val="24"/>
          <w14:ligatures w14:val="none"/>
        </w:rPr>
        <w:t xml:space="preserve">world </w:t>
      </w:r>
      <w:r w:rsidRPr="00CC24EE">
        <w:rPr>
          <w:rFonts w:ascii="Times New Roman" w:eastAsia="Times New Roman" w:hAnsi="Times New Roman" w:cs="Times New Roman"/>
          <w:kern w:val="0"/>
          <w:sz w:val="24"/>
          <w:szCs w:val="24"/>
          <w14:ligatures w14:val="none"/>
        </w:rPr>
        <w:t>model at</w:t>
      </w:r>
      <w:r>
        <w:rPr>
          <w:rFonts w:ascii="Times New Roman" w:eastAsia="Times New Roman" w:hAnsi="Times New Roman" w:cs="Times New Roman"/>
          <w:kern w:val="0"/>
          <w:sz w:val="24"/>
          <w:szCs w:val="24"/>
          <w14:ligatures w14:val="none"/>
        </w:rPr>
        <w:t xml:space="preserve"> </w:t>
      </w:r>
      <w:r w:rsidRPr="00CC24EE">
        <w:rPr>
          <w:rFonts w:ascii="Times New Roman" w:eastAsia="Times New Roman" w:hAnsi="Times New Roman" w:cs="Times New Roman"/>
          <w:kern w:val="0"/>
          <w:sz w:val="24"/>
          <w:szCs w:val="24"/>
          <w14:ligatures w14:val="none"/>
        </w:rPr>
        <w:t xml:space="preserve">1999 Ecological Society of America. </w:t>
      </w:r>
      <w:r>
        <w:rPr>
          <w:rFonts w:ascii="Times New Roman" w:eastAsia="Times New Roman" w:hAnsi="Times New Roman" w:cs="Times New Roman"/>
          <w:kern w:val="0"/>
          <w:sz w:val="24"/>
          <w:szCs w:val="24"/>
          <w14:ligatures w14:val="none"/>
        </w:rPr>
        <w:t xml:space="preserve">Circa 2010 I audited four Demography classes at U of Washington’s Center for the Study of Demography and Ecology (CSDE). </w:t>
      </w:r>
      <w:r w:rsidRPr="00CC24EE">
        <w:rPr>
          <w:rFonts w:ascii="Times New Roman" w:eastAsia="Times New Roman" w:hAnsi="Times New Roman" w:cs="Times New Roman"/>
          <w:kern w:val="0"/>
          <w:sz w:val="24"/>
          <w:szCs w:val="24"/>
          <w14:ligatures w14:val="none"/>
        </w:rPr>
        <w:t>I've presented a dozen papers and posters on population topics at ESA, PAA, EAERE, NCSE, PJSA, and other meetings</w:t>
      </w:r>
      <w:r w:rsidR="003F1875">
        <w:rPr>
          <w:rFonts w:ascii="Times New Roman" w:eastAsia="Times New Roman" w:hAnsi="Times New Roman" w:cs="Times New Roman"/>
          <w:kern w:val="0"/>
          <w:sz w:val="24"/>
          <w:szCs w:val="24"/>
          <w14:ligatures w14:val="none"/>
        </w:rPr>
        <w:t>. S</w:t>
      </w:r>
      <w:r w:rsidRPr="00CC24EE">
        <w:rPr>
          <w:rFonts w:ascii="Times New Roman" w:eastAsia="Times New Roman" w:hAnsi="Times New Roman" w:cs="Times New Roman"/>
          <w:kern w:val="0"/>
          <w:sz w:val="24"/>
          <w:szCs w:val="24"/>
          <w14:ligatures w14:val="none"/>
        </w:rPr>
        <w:t>tudy of the interactions of ecology and demography</w:t>
      </w:r>
      <w:r>
        <w:rPr>
          <w:rFonts w:ascii="Times New Roman" w:eastAsia="Times New Roman" w:hAnsi="Times New Roman" w:cs="Times New Roman"/>
          <w:kern w:val="0"/>
          <w:sz w:val="24"/>
          <w:szCs w:val="24"/>
          <w14:ligatures w14:val="none"/>
        </w:rPr>
        <w:t xml:space="preserve"> by self-guided reading and attendance at a total of 11 ESA and 8 PAA meetings</w:t>
      </w:r>
      <w:r w:rsidRPr="00CC24EE">
        <w:rPr>
          <w:rFonts w:ascii="Times New Roman" w:eastAsia="Times New Roman" w:hAnsi="Times New Roman" w:cs="Times New Roman"/>
          <w:kern w:val="0"/>
          <w:sz w:val="24"/>
          <w:szCs w:val="24"/>
          <w14:ligatures w14:val="none"/>
        </w:rPr>
        <w:t>.</w:t>
      </w:r>
    </w:p>
    <w:sectPr w:rsidR="00B3549D" w:rsidRPr="003F1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7C15"/>
    <w:multiLevelType w:val="hybridMultilevel"/>
    <w:tmpl w:val="FB602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D66DD"/>
    <w:multiLevelType w:val="hybridMultilevel"/>
    <w:tmpl w:val="8C7C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782808">
    <w:abstractNumId w:val="0"/>
  </w:num>
  <w:num w:numId="2" w16cid:durableId="1839148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EE"/>
    <w:rsid w:val="002331D1"/>
    <w:rsid w:val="003F1875"/>
    <w:rsid w:val="004A369C"/>
    <w:rsid w:val="0050584F"/>
    <w:rsid w:val="00563E72"/>
    <w:rsid w:val="00567601"/>
    <w:rsid w:val="00731C56"/>
    <w:rsid w:val="008E6283"/>
    <w:rsid w:val="00943895"/>
    <w:rsid w:val="00AA6FBB"/>
    <w:rsid w:val="00B3549D"/>
    <w:rsid w:val="00CC24EE"/>
    <w:rsid w:val="00D27201"/>
    <w:rsid w:val="00D73C2B"/>
    <w:rsid w:val="00D954A2"/>
    <w:rsid w:val="00F0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0118"/>
  <w15:chartTrackingRefBased/>
  <w15:docId w15:val="{BCE399C9-0DED-4169-94FE-879BF091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369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2816a372yiv3440160780msonormal">
    <w:name w:val="ydp2816a372yiv3440160780msonormal"/>
    <w:basedOn w:val="Normal"/>
    <w:rsid w:val="00CC24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C24EE"/>
    <w:rPr>
      <w:color w:val="0000FF"/>
      <w:u w:val="single"/>
    </w:rPr>
  </w:style>
  <w:style w:type="character" w:styleId="UnresolvedMention">
    <w:name w:val="Unresolved Mention"/>
    <w:basedOn w:val="DefaultParagraphFont"/>
    <w:uiPriority w:val="99"/>
    <w:semiHidden/>
    <w:unhideWhenUsed/>
    <w:rsid w:val="00943895"/>
    <w:rPr>
      <w:color w:val="605E5C"/>
      <w:shd w:val="clear" w:color="auto" w:fill="E1DFDD"/>
    </w:rPr>
  </w:style>
  <w:style w:type="character" w:customStyle="1" w:styleId="Heading3Char">
    <w:name w:val="Heading 3 Char"/>
    <w:basedOn w:val="DefaultParagraphFont"/>
    <w:link w:val="Heading3"/>
    <w:uiPriority w:val="9"/>
    <w:rsid w:val="004A369C"/>
    <w:rPr>
      <w:rFonts w:ascii="Times New Roman" w:eastAsia="Times New Roman" w:hAnsi="Times New Roman" w:cs="Times New Roman"/>
      <w:b/>
      <w:bCs/>
      <w:kern w:val="0"/>
      <w:sz w:val="27"/>
      <w:szCs w:val="27"/>
      <w14:ligatures w14:val="none"/>
    </w:rPr>
  </w:style>
  <w:style w:type="character" w:customStyle="1" w:styleId="green">
    <w:name w:val="green"/>
    <w:basedOn w:val="DefaultParagraphFont"/>
    <w:rsid w:val="004A369C"/>
  </w:style>
  <w:style w:type="paragraph" w:styleId="HTMLPreformatted">
    <w:name w:val="HTML Preformatted"/>
    <w:basedOn w:val="Normal"/>
    <w:link w:val="HTMLPreformattedChar"/>
    <w:uiPriority w:val="99"/>
    <w:semiHidden/>
    <w:unhideWhenUsed/>
    <w:rsid w:val="004A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4A369C"/>
    <w:rPr>
      <w:rFonts w:ascii="Courier New" w:eastAsia="Times New Roman" w:hAnsi="Courier New" w:cs="Courier New"/>
      <w:kern w:val="0"/>
      <w:sz w:val="20"/>
      <w:szCs w:val="20"/>
      <w14:ligatures w14:val="none"/>
    </w:rPr>
  </w:style>
  <w:style w:type="paragraph" w:styleId="ListParagraph">
    <w:name w:val="List Paragraph"/>
    <w:basedOn w:val="Normal"/>
    <w:uiPriority w:val="34"/>
    <w:qFormat/>
    <w:rsid w:val="00D27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8689">
      <w:bodyDiv w:val="1"/>
      <w:marLeft w:val="0"/>
      <w:marRight w:val="0"/>
      <w:marTop w:val="0"/>
      <w:marBottom w:val="0"/>
      <w:divBdr>
        <w:top w:val="none" w:sz="0" w:space="0" w:color="auto"/>
        <w:left w:val="none" w:sz="0" w:space="0" w:color="auto"/>
        <w:bottom w:val="none" w:sz="0" w:space="0" w:color="auto"/>
        <w:right w:val="none" w:sz="0" w:space="0" w:color="auto"/>
      </w:divBdr>
      <w:divsChild>
        <w:div w:id="1647321771">
          <w:marLeft w:val="0"/>
          <w:marRight w:val="45"/>
          <w:marTop w:val="0"/>
          <w:marBottom w:val="0"/>
          <w:divBdr>
            <w:top w:val="none" w:sz="0" w:space="0" w:color="auto"/>
            <w:left w:val="none" w:sz="0" w:space="0" w:color="auto"/>
            <w:bottom w:val="none" w:sz="0" w:space="0" w:color="auto"/>
            <w:right w:val="none" w:sz="0" w:space="0" w:color="auto"/>
          </w:divBdr>
        </w:div>
      </w:divsChild>
    </w:div>
    <w:div w:id="656492864">
      <w:bodyDiv w:val="1"/>
      <w:marLeft w:val="0"/>
      <w:marRight w:val="0"/>
      <w:marTop w:val="0"/>
      <w:marBottom w:val="0"/>
      <w:divBdr>
        <w:top w:val="none" w:sz="0" w:space="0" w:color="auto"/>
        <w:left w:val="none" w:sz="0" w:space="0" w:color="auto"/>
        <w:bottom w:val="none" w:sz="0" w:space="0" w:color="auto"/>
        <w:right w:val="none" w:sz="0" w:space="0" w:color="auto"/>
      </w:divBdr>
      <w:divsChild>
        <w:div w:id="227570302">
          <w:marLeft w:val="0"/>
          <w:marRight w:val="45"/>
          <w:marTop w:val="0"/>
          <w:marBottom w:val="0"/>
          <w:divBdr>
            <w:top w:val="none" w:sz="0" w:space="0" w:color="auto"/>
            <w:left w:val="none" w:sz="0" w:space="0" w:color="auto"/>
            <w:bottom w:val="none" w:sz="0" w:space="0" w:color="auto"/>
            <w:right w:val="none" w:sz="0" w:space="0" w:color="auto"/>
          </w:divBdr>
        </w:div>
      </w:divsChild>
    </w:div>
    <w:div w:id="965351190">
      <w:bodyDiv w:val="1"/>
      <w:marLeft w:val="0"/>
      <w:marRight w:val="0"/>
      <w:marTop w:val="0"/>
      <w:marBottom w:val="0"/>
      <w:divBdr>
        <w:top w:val="none" w:sz="0" w:space="0" w:color="auto"/>
        <w:left w:val="none" w:sz="0" w:space="0" w:color="auto"/>
        <w:bottom w:val="none" w:sz="0" w:space="0" w:color="auto"/>
        <w:right w:val="none" w:sz="0" w:space="0" w:color="auto"/>
      </w:divBdr>
    </w:div>
    <w:div w:id="976646787">
      <w:bodyDiv w:val="1"/>
      <w:marLeft w:val="0"/>
      <w:marRight w:val="0"/>
      <w:marTop w:val="0"/>
      <w:marBottom w:val="0"/>
      <w:divBdr>
        <w:top w:val="none" w:sz="0" w:space="0" w:color="auto"/>
        <w:left w:val="none" w:sz="0" w:space="0" w:color="auto"/>
        <w:bottom w:val="none" w:sz="0" w:space="0" w:color="auto"/>
        <w:right w:val="none" w:sz="0" w:space="0" w:color="auto"/>
      </w:divBdr>
      <w:divsChild>
        <w:div w:id="1120415837">
          <w:marLeft w:val="0"/>
          <w:marRight w:val="0"/>
          <w:marTop w:val="0"/>
          <w:marBottom w:val="0"/>
          <w:divBdr>
            <w:top w:val="none" w:sz="0" w:space="0" w:color="auto"/>
            <w:left w:val="none" w:sz="0" w:space="0" w:color="auto"/>
            <w:bottom w:val="none" w:sz="0" w:space="0" w:color="auto"/>
            <w:right w:val="none" w:sz="0" w:space="0" w:color="auto"/>
          </w:divBdr>
          <w:divsChild>
            <w:div w:id="1968852969">
              <w:marLeft w:val="0"/>
              <w:marRight w:val="0"/>
              <w:marTop w:val="0"/>
              <w:marBottom w:val="0"/>
              <w:divBdr>
                <w:top w:val="none" w:sz="0" w:space="0" w:color="auto"/>
                <w:left w:val="none" w:sz="0" w:space="0" w:color="auto"/>
                <w:bottom w:val="none" w:sz="0" w:space="0" w:color="auto"/>
                <w:right w:val="none" w:sz="0" w:space="0" w:color="auto"/>
              </w:divBdr>
              <w:divsChild>
                <w:div w:id="15518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ulationconnection.org/" TargetMode="External"/><Relationship Id="rId13" Type="http://schemas.openxmlformats.org/officeDocument/2006/relationships/hyperlink" Target="https://reproductivefreedomforal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search.yahoo.com/_ylt=AwrEqs.PMERlofcUIAhXNyoA;_ylu=Y29sbwNiZjEEcG9zAzEEdnRpZANMT0NVSTExM1RfMQRzZWMDc2M-/RV=2/RE=1698996496/RO=10/RU=http%3a%2f%2fpopulationmatters.org%2f/RK=2/RS=jjd.RnBiPEohMDTrIELMEiaoWF8-" TargetMode="External"/><Relationship Id="rId12" Type="http://schemas.openxmlformats.org/officeDocument/2006/relationships/hyperlink" Target="https://www.populationbalance.or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cronline.org/news/opinion/historians-new-book-highlights-pius-xiis-moral-failures" TargetMode="External"/><Relationship Id="rId1" Type="http://schemas.openxmlformats.org/officeDocument/2006/relationships/numbering" Target="numbering.xml"/><Relationship Id="rId6" Type="http://schemas.openxmlformats.org/officeDocument/2006/relationships/hyperlink" Target="https://www.fp2030.org/" TargetMode="External"/><Relationship Id="rId11" Type="http://schemas.openxmlformats.org/officeDocument/2006/relationships/hyperlink" Target="http://www.populationinstitute.org" TargetMode="External"/><Relationship Id="rId5" Type="http://schemas.openxmlformats.org/officeDocument/2006/relationships/hyperlink" Target="mailto:maxkummerow@yahoo.com" TargetMode="External"/><Relationship Id="rId15" Type="http://schemas.openxmlformats.org/officeDocument/2006/relationships/hyperlink" Target="https://www.vatican.va/content/paul-vi/en/encyclicals/documents/hf_p-vi_enc_25071968_humanae-vitae.html" TargetMode="External"/><Relationship Id="rId10" Type="http://schemas.openxmlformats.org/officeDocument/2006/relationships/hyperlink" Target="https://www.populationmedi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verpopulation-project.com/" TargetMode="External"/><Relationship Id="rId14" Type="http://schemas.openxmlformats.org/officeDocument/2006/relationships/hyperlink" Target="https://www.greenpeace.org/usa/democracy/the-lewis-powell-memo-a-corporate-blueprint-to-dominate-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Kummerow</dc:creator>
  <cp:keywords/>
  <dc:description/>
  <cp:lastModifiedBy>Marsh, Kelsey Jean</cp:lastModifiedBy>
  <cp:revision>2</cp:revision>
  <cp:lastPrinted>2023-11-03T00:16:00Z</cp:lastPrinted>
  <dcterms:created xsi:type="dcterms:W3CDTF">2023-11-03T19:11:00Z</dcterms:created>
  <dcterms:modified xsi:type="dcterms:W3CDTF">2023-11-03T19:11:00Z</dcterms:modified>
</cp:coreProperties>
</file>