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5557" w14:textId="6BEBCFB7" w:rsidR="008D25BF" w:rsidRDefault="00374AE0">
      <w:r>
        <w:t>Week 7 links for class:</w:t>
      </w:r>
    </w:p>
    <w:p w14:paraId="3A4D56FC" w14:textId="77777777" w:rsidR="00374AE0" w:rsidRDefault="00374AE0"/>
    <w:p w14:paraId="5FE7E776" w14:textId="77777777" w:rsidR="00374AE0" w:rsidRPr="00374AE0" w:rsidRDefault="00374AE0" w:rsidP="00374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tgtFrame="_blank" w:history="1">
        <w:r w:rsidRPr="00374A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br/>
          <w:t>https://sites.bu.edu/deborahcarr/files/2021/01/CarrMooney-2021_HASS9.pdf</w:t>
        </w:r>
      </w:hyperlink>
    </w:p>
    <w:p w14:paraId="5EA7890F" w14:textId="77777777" w:rsidR="00374AE0" w:rsidRPr="00374AE0" w:rsidRDefault="00374AE0" w:rsidP="00374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41F391" w14:textId="77777777" w:rsidR="00374AE0" w:rsidRPr="00374AE0" w:rsidRDefault="00374AE0" w:rsidP="00374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tgtFrame="_blank" w:history="1">
        <w:r w:rsidRPr="00374A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https://www.jstor.org/stable/pdf/42858549.pdf?refreqid=fastly-default%3Aae9e5e80d62bb9b5fc57f7d9b35452cd&amp;ab_segments=&amp;origin=&amp;initiator=&amp;acceptTC=1</w:t>
        </w:r>
      </w:hyperlink>
    </w:p>
    <w:p w14:paraId="6929E9D3" w14:textId="77777777" w:rsidR="00374AE0" w:rsidRPr="00374AE0" w:rsidRDefault="00374AE0" w:rsidP="00374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FC2FED" w14:textId="77777777" w:rsidR="00374AE0" w:rsidRPr="00374AE0" w:rsidRDefault="00374AE0" w:rsidP="00374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tgtFrame="_blank" w:history="1">
        <w:r w:rsidRPr="00374A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https://theconversation.com/death-and-dying-how-different-cultures-deal-with-grief-and-mourning-197299</w:t>
        </w:r>
      </w:hyperlink>
    </w:p>
    <w:p w14:paraId="70C75CA1" w14:textId="77777777" w:rsidR="00374AE0" w:rsidRPr="00374AE0" w:rsidRDefault="00374AE0" w:rsidP="00374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036227" w14:textId="77777777" w:rsidR="00374AE0" w:rsidRDefault="00374AE0"/>
    <w:sectPr w:rsidR="0037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E0"/>
    <w:rsid w:val="00374AE0"/>
    <w:rsid w:val="008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9338"/>
  <w15:chartTrackingRefBased/>
  <w15:docId w15:val="{F28FCB6D-9F36-44BA-90A6-E17E04E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theconversation.com/death-and-dying-how-different-cultures-deal-with-grief-and-mourning-197299__;!!DZ3fjg!63hAhjp_qUI9SGCIRAKadp9afcV-Nc8GFWUGL9ZE1aVnI44AK8LJrmTM0hcVfftZ5xx8b8vdSahJWsUp-g$" TargetMode="External"/><Relationship Id="rId5" Type="http://schemas.openxmlformats.org/officeDocument/2006/relationships/hyperlink" Target="https://urldefense.com/v3/__https:/www.jstor.org/stable/pdf/42858549.pdf?refreqid=fastly-default*3Aae9e5e80d62bb9b5fc57f7d9b35452cd&amp;ab_segments=&amp;origin=&amp;initiator=&amp;acceptTC=1__;JQ!!DZ3fjg!63hAhjp_qUI9SGCIRAKadp9afcV-Nc8GFWUGL9ZE1aVnI44AK8LJrmTM0hcVfftZ5xx8b8vdSaiKNJjI-g$" TargetMode="External"/><Relationship Id="rId4" Type="http://schemas.openxmlformats.org/officeDocument/2006/relationships/hyperlink" Target="https://urldefense.com/v3/__https:/sites.bu.edu/deborahcarr/files/2021/01/CarrMooney-2021_HASS9.pdf__;!!DZ3fjg!63hAhjp_qUI9SGCIRAKadp9afcV-Nc8GFWUGL9ZE1aVnI44AK8LJrmTM0hcVfftZ5xx8b8vdSagixlflN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Kathryn</dc:creator>
  <cp:keywords/>
  <dc:description/>
  <cp:lastModifiedBy>Williams, Kathryn</cp:lastModifiedBy>
  <cp:revision>1</cp:revision>
  <dcterms:created xsi:type="dcterms:W3CDTF">2023-10-19T15:03:00Z</dcterms:created>
  <dcterms:modified xsi:type="dcterms:W3CDTF">2023-10-19T15:04:00Z</dcterms:modified>
</cp:coreProperties>
</file>