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C0" w:rsidRDefault="00D06C69">
      <w:r>
        <w:t xml:space="preserve">SPRING SEMESTER 2021 – Schedule at a Glance </w:t>
      </w:r>
    </w:p>
    <w:tbl>
      <w:tblPr>
        <w:tblStyle w:val="TableGrid"/>
        <w:tblW w:w="12950" w:type="dxa"/>
        <w:tblInd w:w="5" w:type="dxa"/>
        <w:tblCellMar>
          <w:top w:w="50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246"/>
        <w:gridCol w:w="6749"/>
        <w:gridCol w:w="2251"/>
        <w:gridCol w:w="1704"/>
      </w:tblGrid>
      <w:tr w:rsidR="004371C0">
        <w:trPr>
          <w:trHeight w:val="75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1C0" w:rsidRDefault="00D06C69">
            <w:pPr>
              <w:ind w:left="2"/>
            </w:pPr>
            <w:r>
              <w:rPr>
                <w:sz w:val="22"/>
              </w:rPr>
              <w:t xml:space="preserve"> </w:t>
            </w:r>
          </w:p>
          <w:p w:rsidR="004371C0" w:rsidRDefault="00D06C69">
            <w:pPr>
              <w:ind w:left="2"/>
            </w:pPr>
            <w:r>
              <w:rPr>
                <w:sz w:val="22"/>
              </w:rPr>
              <w:t xml:space="preserve">MONDAY </w:t>
            </w:r>
          </w:p>
          <w:p w:rsidR="004371C0" w:rsidRDefault="00D06C69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71C0" w:rsidRDefault="004371C0">
            <w:pPr>
              <w:spacing w:after="160"/>
            </w:pP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71C0" w:rsidRDefault="004371C0">
            <w:pPr>
              <w:spacing w:after="160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1C0" w:rsidRDefault="004371C0">
            <w:pPr>
              <w:spacing w:after="160"/>
            </w:pPr>
          </w:p>
        </w:tc>
      </w:tr>
      <w:tr w:rsidR="004371C0">
        <w:trPr>
          <w:trHeight w:val="32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9:00 – 10:30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Earth’s Energy Resources </w:t>
            </w:r>
            <w:r>
              <w:rPr>
                <w:b w:val="0"/>
                <w:i/>
                <w:sz w:val="24"/>
              </w:rPr>
              <w:t>(4-week; 1</w:t>
            </w:r>
            <w:r>
              <w:rPr>
                <w:b w:val="0"/>
                <w:i/>
                <w:sz w:val="21"/>
                <w:vertAlign w:val="superscript"/>
              </w:rPr>
              <w:t>st</w:t>
            </w:r>
            <w:r>
              <w:rPr>
                <w:b w:val="0"/>
                <w:i/>
                <w:sz w:val="24"/>
              </w:rPr>
              <w:t xml:space="preserve"> half)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Steve Marshak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9:00 – 10:30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Overlooked Archaeology </w:t>
            </w:r>
            <w:r>
              <w:rPr>
                <w:b w:val="0"/>
                <w:i/>
                <w:sz w:val="24"/>
              </w:rPr>
              <w:t>(4-week; 2</w:t>
            </w:r>
            <w:r>
              <w:rPr>
                <w:b w:val="0"/>
                <w:i/>
                <w:sz w:val="21"/>
                <w:vertAlign w:val="superscript"/>
              </w:rPr>
              <w:t>nd</w:t>
            </w:r>
            <w:r>
              <w:rPr>
                <w:b w:val="0"/>
                <w:i/>
                <w:sz w:val="24"/>
              </w:rPr>
              <w:t xml:space="preserve"> half)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Sarah Wisseman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7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11:00 – 12:30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The Formation of Knowledge in Chemistry </w:t>
            </w:r>
            <w:r>
              <w:rPr>
                <w:b w:val="0"/>
                <w:i/>
                <w:sz w:val="24"/>
              </w:rPr>
              <w:t>(4-week; 1</w:t>
            </w:r>
            <w:r>
              <w:rPr>
                <w:b w:val="0"/>
                <w:i/>
                <w:sz w:val="21"/>
                <w:vertAlign w:val="superscript"/>
              </w:rPr>
              <w:t>st</w:t>
            </w:r>
            <w:r>
              <w:rPr>
                <w:b w:val="0"/>
                <w:i/>
                <w:sz w:val="24"/>
              </w:rPr>
              <w:t xml:space="preserve"> half)</w:t>
            </w:r>
            <w:r>
              <w:rPr>
                <w:b w:val="0"/>
                <w:sz w:val="24"/>
              </w:rPr>
              <w:t xml:space="preserve"> </w:t>
            </w:r>
            <w:r w:rsidRPr="00D06C69">
              <w:rPr>
                <w:b w:val="0"/>
                <w:color w:val="FF0000"/>
                <w:sz w:val="24"/>
              </w:rPr>
              <w:t>*CANCELLED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Jose Zavala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11:00 – 12:30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Research on Emotions in the STEM Classroom </w:t>
            </w:r>
            <w:r>
              <w:rPr>
                <w:b w:val="0"/>
                <w:i/>
                <w:sz w:val="24"/>
              </w:rPr>
              <w:t>(4-week; 2</w:t>
            </w:r>
            <w:r>
              <w:rPr>
                <w:b w:val="0"/>
                <w:i/>
                <w:sz w:val="21"/>
                <w:vertAlign w:val="superscript"/>
              </w:rPr>
              <w:t>nd</w:t>
            </w:r>
            <w:r>
              <w:rPr>
                <w:b w:val="0"/>
                <w:i/>
                <w:sz w:val="24"/>
              </w:rPr>
              <w:t xml:space="preserve"> half)</w:t>
            </w:r>
            <w:r>
              <w:rPr>
                <w:b w:val="0"/>
                <w:sz w:val="24"/>
              </w:rPr>
              <w:t xml:space="preserve"> </w:t>
            </w:r>
            <w:r w:rsidRPr="00D06C69">
              <w:rPr>
                <w:b w:val="0"/>
                <w:color w:val="FF0000"/>
                <w:sz w:val="24"/>
              </w:rPr>
              <w:t>*CANCELLED</w:t>
            </w:r>
            <w:bookmarkStart w:id="0" w:name="_GoBack"/>
            <w:bookmarkEnd w:id="0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Jose Zavala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1:30 – 3:00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Introduction to Zen Buddhism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Florence Caplow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7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3:30 – 5:00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Film Style and Politics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Sandy Camargo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75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1C0" w:rsidRDefault="00D06C69">
            <w:pPr>
              <w:ind w:left="2"/>
            </w:pPr>
            <w:r>
              <w:rPr>
                <w:sz w:val="22"/>
              </w:rPr>
              <w:t xml:space="preserve"> </w:t>
            </w:r>
          </w:p>
          <w:p w:rsidR="004371C0" w:rsidRDefault="00D06C69">
            <w:pPr>
              <w:ind w:left="2"/>
            </w:pPr>
            <w:r>
              <w:rPr>
                <w:sz w:val="22"/>
              </w:rPr>
              <w:t xml:space="preserve">TUESDAY </w:t>
            </w:r>
          </w:p>
          <w:p w:rsidR="004371C0" w:rsidRDefault="00D06C69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71C0" w:rsidRDefault="004371C0">
            <w:pPr>
              <w:spacing w:after="160"/>
            </w:pP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71C0" w:rsidRDefault="004371C0">
            <w:pPr>
              <w:spacing w:after="160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1C0" w:rsidRDefault="004371C0">
            <w:pPr>
              <w:spacing w:after="160"/>
            </w:pP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9:00 – 10:30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Demystifying Climate Change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David Tracy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7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11:00 – 12:30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Human Movement in a World Before and Since Borders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Janice Jayes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1:30 – 3:00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Holistic, Complementary, and Integrative Medicines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proofErr w:type="spellStart"/>
            <w:r>
              <w:rPr>
                <w:b w:val="0"/>
                <w:sz w:val="24"/>
              </w:rPr>
              <w:t>Néstor</w:t>
            </w:r>
            <w:proofErr w:type="spellEnd"/>
            <w:r>
              <w:rPr>
                <w:b w:val="0"/>
                <w:sz w:val="24"/>
              </w:rPr>
              <w:t xml:space="preserve"> A. </w:t>
            </w:r>
            <w:proofErr w:type="spellStart"/>
            <w:r>
              <w:rPr>
                <w:b w:val="0"/>
                <w:sz w:val="24"/>
              </w:rPr>
              <w:t>Ramírez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3:30 – 5:00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The Interplay Between Music and Society – Classicism </w:t>
            </w:r>
            <w:r>
              <w:rPr>
                <w:b w:val="0"/>
                <w:i/>
                <w:sz w:val="24"/>
              </w:rPr>
              <w:t>(4-week; 1</w:t>
            </w:r>
            <w:r>
              <w:rPr>
                <w:b w:val="0"/>
                <w:i/>
                <w:sz w:val="21"/>
                <w:vertAlign w:val="superscript"/>
              </w:rPr>
              <w:t>st</w:t>
            </w:r>
            <w:r>
              <w:rPr>
                <w:b w:val="0"/>
                <w:i/>
                <w:sz w:val="24"/>
              </w:rPr>
              <w:t xml:space="preserve"> half)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Cathrine Blom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7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3:30 – 5:00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Monster Mash: Fascination with Unnatural Creatures </w:t>
            </w:r>
            <w:r>
              <w:rPr>
                <w:b w:val="0"/>
                <w:i/>
                <w:sz w:val="24"/>
              </w:rPr>
              <w:t>(4-week; 2</w:t>
            </w:r>
            <w:r>
              <w:rPr>
                <w:b w:val="0"/>
                <w:i/>
                <w:sz w:val="21"/>
                <w:vertAlign w:val="superscript"/>
              </w:rPr>
              <w:t>nd</w:t>
            </w:r>
            <w:r>
              <w:rPr>
                <w:b w:val="0"/>
                <w:i/>
                <w:sz w:val="24"/>
              </w:rPr>
              <w:t xml:space="preserve"> half)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Kath Brinkmann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75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1C0" w:rsidRDefault="00D06C69">
            <w:pPr>
              <w:ind w:left="2"/>
            </w:pPr>
            <w:r>
              <w:rPr>
                <w:sz w:val="22"/>
              </w:rPr>
              <w:t xml:space="preserve"> </w:t>
            </w:r>
          </w:p>
          <w:p w:rsidR="004371C0" w:rsidRDefault="00D06C69">
            <w:pPr>
              <w:ind w:left="2"/>
            </w:pPr>
            <w:r>
              <w:rPr>
                <w:sz w:val="22"/>
              </w:rPr>
              <w:t xml:space="preserve">WEDNESDAY </w:t>
            </w:r>
          </w:p>
          <w:p w:rsidR="004371C0" w:rsidRDefault="00D06C69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71C0" w:rsidRDefault="004371C0">
            <w:pPr>
              <w:spacing w:after="160"/>
            </w:pP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71C0" w:rsidRDefault="004371C0">
            <w:pPr>
              <w:spacing w:after="160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1C0" w:rsidRDefault="004371C0">
            <w:pPr>
              <w:spacing w:after="160"/>
            </w:pP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9:00 – 10:30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And There Were Three: The Piano Trio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Jenelle Orcherton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Meeting </w:t>
            </w:r>
          </w:p>
        </w:tc>
      </w:tr>
      <w:tr w:rsidR="004371C0">
        <w:trPr>
          <w:trHeight w:val="27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11:00 – 12:30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roofErr w:type="spellStart"/>
            <w:r>
              <w:rPr>
                <w:b w:val="0"/>
                <w:sz w:val="24"/>
              </w:rPr>
              <w:t>QAnon</w:t>
            </w:r>
            <w:proofErr w:type="spellEnd"/>
            <w:r>
              <w:rPr>
                <w:b w:val="0"/>
                <w:sz w:val="24"/>
              </w:rPr>
              <w:t xml:space="preserve">, Conspiracy Theories, and Politics </w:t>
            </w:r>
            <w:r>
              <w:rPr>
                <w:b w:val="0"/>
                <w:i/>
                <w:sz w:val="24"/>
              </w:rPr>
              <w:t>(4-week, 1</w:t>
            </w:r>
            <w:r>
              <w:rPr>
                <w:b w:val="0"/>
                <w:i/>
                <w:sz w:val="21"/>
                <w:vertAlign w:val="superscript"/>
              </w:rPr>
              <w:t>st</w:t>
            </w:r>
            <w:r>
              <w:rPr>
                <w:b w:val="0"/>
                <w:i/>
                <w:sz w:val="24"/>
              </w:rPr>
              <w:t xml:space="preserve"> half)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Brant Houston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11:00 – </w:t>
            </w:r>
            <w:r>
              <w:rPr>
                <w:b w:val="0"/>
                <w:sz w:val="24"/>
              </w:rPr>
              <w:t xml:space="preserve">12:30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Fighting the American Revolution </w:t>
            </w:r>
            <w:r>
              <w:rPr>
                <w:b w:val="0"/>
                <w:i/>
                <w:sz w:val="24"/>
              </w:rPr>
              <w:t>(4-week, 2</w:t>
            </w:r>
            <w:r>
              <w:rPr>
                <w:b w:val="0"/>
                <w:i/>
                <w:sz w:val="21"/>
                <w:vertAlign w:val="superscript"/>
              </w:rPr>
              <w:t>nd</w:t>
            </w:r>
            <w:r>
              <w:rPr>
                <w:b w:val="0"/>
                <w:i/>
                <w:sz w:val="24"/>
              </w:rPr>
              <w:t xml:space="preserve"> half)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Connor Monson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1:30 – 3:00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The Franco-Prussian War, 1870-1871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Fred Christensen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7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lastRenderedPageBreak/>
              <w:t xml:space="preserve">3:30 – 5:00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The David Story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Norman Klein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Meeting </w:t>
            </w: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5:30 – 7:00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Comic Book Culture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Chuck Koplinski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Meeting </w:t>
            </w:r>
          </w:p>
        </w:tc>
      </w:tr>
      <w:tr w:rsidR="004371C0">
        <w:trPr>
          <w:trHeight w:val="75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  <w:p w:rsidR="004371C0" w:rsidRDefault="00D06C69">
            <w:pPr>
              <w:ind w:left="2"/>
            </w:pPr>
            <w:r>
              <w:rPr>
                <w:sz w:val="22"/>
              </w:rPr>
              <w:t xml:space="preserve">THURSDAY </w:t>
            </w:r>
          </w:p>
          <w:p w:rsidR="004371C0" w:rsidRDefault="00D06C69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71C0" w:rsidRDefault="004371C0">
            <w:pPr>
              <w:spacing w:after="160"/>
            </w:pP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71C0" w:rsidRDefault="004371C0">
            <w:pPr>
              <w:spacing w:after="160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71C0" w:rsidRDefault="004371C0">
            <w:pPr>
              <w:spacing w:after="160"/>
            </w:pP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9:00 – 10:30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Film in the 1970s and the Birth of the New Hollywood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Christine Catanzarite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Webinar </w:t>
            </w:r>
          </w:p>
        </w:tc>
      </w:tr>
      <w:tr w:rsidR="004371C0">
        <w:trPr>
          <w:trHeight w:val="28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11:00 – 12:30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i/>
                <w:sz w:val="24"/>
              </w:rPr>
              <w:t xml:space="preserve">Sister Carrie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pPr>
              <w:ind w:left="2"/>
            </w:pPr>
            <w:r>
              <w:rPr>
                <w:b w:val="0"/>
                <w:sz w:val="24"/>
              </w:rPr>
              <w:t xml:space="preserve">Parley Ann Boswell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C0" w:rsidRDefault="00D06C69">
            <w:r>
              <w:rPr>
                <w:b w:val="0"/>
                <w:sz w:val="24"/>
              </w:rPr>
              <w:t xml:space="preserve">Meeting </w:t>
            </w:r>
          </w:p>
        </w:tc>
      </w:tr>
    </w:tbl>
    <w:p w:rsidR="004371C0" w:rsidRDefault="00D06C69">
      <w:r>
        <w:rPr>
          <w:b w:val="0"/>
          <w:sz w:val="22"/>
        </w:rPr>
        <w:t xml:space="preserve"> </w:t>
      </w:r>
    </w:p>
    <w:sectPr w:rsidR="004371C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NLM0MzExNzM1szBX0lEKTi0uzszPAykwrAUAjFGyhywAAAA="/>
  </w:docVars>
  <w:rsids>
    <w:rsidRoot w:val="004371C0"/>
    <w:rsid w:val="004371C0"/>
    <w:rsid w:val="00D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50E7"/>
  <w15:docId w15:val="{A88C9F71-62E4-4C7B-BC0F-C73CB5B7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Garamond" w:eastAsia="Garamond" w:hAnsi="Garamond" w:cs="Garamond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>University of Illinois at Urbana-Champaign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Catanzarite, Christine Jane</dc:creator>
  <cp:keywords/>
  <cp:lastModifiedBy>Runck, Kathy</cp:lastModifiedBy>
  <cp:revision>2</cp:revision>
  <dcterms:created xsi:type="dcterms:W3CDTF">2020-12-03T19:23:00Z</dcterms:created>
  <dcterms:modified xsi:type="dcterms:W3CDTF">2020-12-03T19:23:00Z</dcterms:modified>
</cp:coreProperties>
</file>